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5247" w14:textId="3E2230C8" w:rsidR="00EA1E4E" w:rsidRPr="00DC31B8" w:rsidRDefault="00EA1E4E" w:rsidP="006C4792">
      <w:pPr>
        <w:tabs>
          <w:tab w:val="left" w:pos="4350"/>
          <w:tab w:val="center" w:pos="5233"/>
          <w:tab w:val="left" w:pos="5729"/>
        </w:tabs>
        <w:spacing w:line="240" w:lineRule="auto"/>
        <w:jc w:val="right"/>
        <w:rPr>
          <w:b/>
          <w:sz w:val="20"/>
          <w:szCs w:val="20"/>
        </w:rPr>
      </w:pPr>
      <w:r w:rsidRPr="00810AE1">
        <w:rPr>
          <w:b/>
          <w:sz w:val="20"/>
          <w:szCs w:val="20"/>
        </w:rPr>
        <w:t>Nr.</w:t>
      </w:r>
      <w:r w:rsidR="006C4792" w:rsidRPr="00810AE1">
        <w:rPr>
          <w:b/>
          <w:sz w:val="20"/>
          <w:szCs w:val="20"/>
        </w:rPr>
        <w:t xml:space="preserve"> </w:t>
      </w:r>
      <w:r w:rsidR="00334B80" w:rsidRPr="00810AE1">
        <w:rPr>
          <w:b/>
          <w:sz w:val="20"/>
          <w:szCs w:val="20"/>
        </w:rPr>
        <w:t>D</w:t>
      </w:r>
      <w:r w:rsidR="00810AE1" w:rsidRPr="00810AE1">
        <w:rPr>
          <w:b/>
          <w:sz w:val="20"/>
          <w:szCs w:val="20"/>
        </w:rPr>
        <w:t>1851</w:t>
      </w:r>
      <w:r w:rsidR="00334B80" w:rsidRPr="00810AE1">
        <w:rPr>
          <w:b/>
          <w:sz w:val="20"/>
          <w:szCs w:val="20"/>
        </w:rPr>
        <w:t xml:space="preserve"> </w:t>
      </w:r>
      <w:r w:rsidR="006C4792" w:rsidRPr="00810AE1">
        <w:rPr>
          <w:b/>
          <w:sz w:val="20"/>
          <w:szCs w:val="20"/>
        </w:rPr>
        <w:t>din</w:t>
      </w:r>
      <w:r w:rsidR="006C4792" w:rsidRPr="00DC31B8">
        <w:rPr>
          <w:b/>
          <w:sz w:val="20"/>
          <w:szCs w:val="20"/>
        </w:rPr>
        <w:t xml:space="preserve"> </w:t>
      </w:r>
      <w:r w:rsidR="002D1698">
        <w:rPr>
          <w:b/>
          <w:sz w:val="20"/>
          <w:szCs w:val="20"/>
        </w:rPr>
        <w:t>06</w:t>
      </w:r>
      <w:r w:rsidRPr="00DC31B8">
        <w:rPr>
          <w:b/>
          <w:sz w:val="20"/>
          <w:szCs w:val="20"/>
        </w:rPr>
        <w:t>.</w:t>
      </w:r>
      <w:r w:rsidR="002D1698">
        <w:rPr>
          <w:b/>
          <w:sz w:val="20"/>
          <w:szCs w:val="20"/>
        </w:rPr>
        <w:t>11</w:t>
      </w:r>
      <w:r w:rsidRPr="00DC31B8">
        <w:rPr>
          <w:b/>
          <w:sz w:val="20"/>
          <w:szCs w:val="20"/>
        </w:rPr>
        <w:t>.202</w:t>
      </w:r>
      <w:r w:rsidR="00631A80" w:rsidRPr="00DC31B8">
        <w:rPr>
          <w:b/>
          <w:sz w:val="20"/>
          <w:szCs w:val="20"/>
        </w:rPr>
        <w:t>4</w:t>
      </w:r>
    </w:p>
    <w:p w14:paraId="46CB03D6" w14:textId="590E92BF" w:rsidR="006C4792" w:rsidRPr="00DC31B8" w:rsidRDefault="006C4792" w:rsidP="006C4792">
      <w:pPr>
        <w:tabs>
          <w:tab w:val="left" w:pos="4350"/>
          <w:tab w:val="center" w:pos="5233"/>
          <w:tab w:val="left" w:pos="5729"/>
        </w:tabs>
        <w:spacing w:line="240" w:lineRule="auto"/>
        <w:jc w:val="right"/>
        <w:rPr>
          <w:bCs/>
          <w:sz w:val="20"/>
          <w:szCs w:val="20"/>
        </w:rPr>
      </w:pPr>
      <w:r w:rsidRPr="00DC31B8">
        <w:rPr>
          <w:bCs/>
          <w:sz w:val="20"/>
          <w:szCs w:val="20"/>
        </w:rPr>
        <w:t>NECLASIFICAT</w:t>
      </w:r>
    </w:p>
    <w:p w14:paraId="1156F27E" w14:textId="77777777" w:rsidR="00AF5964" w:rsidRPr="00DC31B8" w:rsidRDefault="00AF5964" w:rsidP="004360FF">
      <w:pPr>
        <w:tabs>
          <w:tab w:val="left" w:pos="4350"/>
          <w:tab w:val="center" w:pos="5233"/>
          <w:tab w:val="left" w:pos="5729"/>
        </w:tabs>
        <w:spacing w:line="240" w:lineRule="auto"/>
        <w:jc w:val="center"/>
        <w:rPr>
          <w:b/>
          <w:sz w:val="28"/>
          <w:szCs w:val="28"/>
        </w:rPr>
      </w:pPr>
    </w:p>
    <w:p w14:paraId="36F221AB" w14:textId="10225D03" w:rsidR="00F65D79" w:rsidRPr="00DC31B8" w:rsidRDefault="00F65D79" w:rsidP="004360FF">
      <w:pPr>
        <w:tabs>
          <w:tab w:val="left" w:pos="4350"/>
          <w:tab w:val="center" w:pos="5233"/>
          <w:tab w:val="left" w:pos="5729"/>
        </w:tabs>
        <w:spacing w:line="240" w:lineRule="auto"/>
        <w:jc w:val="center"/>
        <w:rPr>
          <w:b/>
          <w:sz w:val="28"/>
          <w:szCs w:val="28"/>
        </w:rPr>
      </w:pPr>
      <w:r w:rsidRPr="00DC31B8">
        <w:rPr>
          <w:b/>
          <w:sz w:val="28"/>
          <w:szCs w:val="28"/>
        </w:rPr>
        <w:t>A</w:t>
      </w:r>
      <w:r w:rsidR="000D0147" w:rsidRPr="00DC31B8">
        <w:rPr>
          <w:b/>
          <w:sz w:val="28"/>
          <w:szCs w:val="28"/>
        </w:rPr>
        <w:t xml:space="preserve"> </w:t>
      </w:r>
      <w:r w:rsidR="00BC0D12" w:rsidRPr="00DC31B8">
        <w:rPr>
          <w:b/>
          <w:sz w:val="28"/>
          <w:szCs w:val="28"/>
        </w:rPr>
        <w:t>N</w:t>
      </w:r>
      <w:r w:rsidR="000D0147" w:rsidRPr="00DC31B8">
        <w:rPr>
          <w:b/>
          <w:sz w:val="28"/>
          <w:szCs w:val="28"/>
        </w:rPr>
        <w:t xml:space="preserve"> </w:t>
      </w:r>
      <w:r w:rsidR="00BC0D12" w:rsidRPr="00DC31B8">
        <w:rPr>
          <w:b/>
          <w:sz w:val="28"/>
          <w:szCs w:val="28"/>
        </w:rPr>
        <w:t>U</w:t>
      </w:r>
      <w:r w:rsidR="000D0147" w:rsidRPr="00DC31B8">
        <w:rPr>
          <w:b/>
          <w:sz w:val="28"/>
          <w:szCs w:val="28"/>
        </w:rPr>
        <w:t xml:space="preserve"> </w:t>
      </w:r>
      <w:r w:rsidR="00BC0D12" w:rsidRPr="00DC31B8">
        <w:rPr>
          <w:b/>
          <w:sz w:val="28"/>
          <w:szCs w:val="28"/>
        </w:rPr>
        <w:t>N</w:t>
      </w:r>
      <w:r w:rsidR="000D0147" w:rsidRPr="00DC31B8">
        <w:rPr>
          <w:b/>
          <w:sz w:val="28"/>
          <w:szCs w:val="28"/>
        </w:rPr>
        <w:t xml:space="preserve"> </w:t>
      </w:r>
      <w:r w:rsidR="003268F4" w:rsidRPr="00DC31B8">
        <w:rPr>
          <w:b/>
          <w:sz w:val="28"/>
          <w:szCs w:val="28"/>
        </w:rPr>
        <w:t>Ț</w:t>
      </w:r>
    </w:p>
    <w:p w14:paraId="2C2148E2" w14:textId="77777777" w:rsidR="00031AA8" w:rsidRPr="00DC31B8" w:rsidRDefault="00031AA8" w:rsidP="00F65D79">
      <w:pPr>
        <w:spacing w:line="240" w:lineRule="auto"/>
        <w:rPr>
          <w:rFonts w:eastAsia="SimSun" w:cs="Arial"/>
          <w:sz w:val="22"/>
          <w:lang w:eastAsia="zh-CN"/>
        </w:rPr>
      </w:pPr>
    </w:p>
    <w:p w14:paraId="02026D60" w14:textId="496E6B90" w:rsidR="00F65D79" w:rsidRPr="00DC31B8" w:rsidRDefault="00F65D79" w:rsidP="00F65D79">
      <w:pPr>
        <w:spacing w:line="240" w:lineRule="auto"/>
        <w:rPr>
          <w:rFonts w:eastAsia="SimSun" w:cs="Arial"/>
          <w:sz w:val="22"/>
          <w:lang w:eastAsia="zh-CN"/>
        </w:rPr>
      </w:pPr>
      <w:r w:rsidRPr="00DC31B8">
        <w:rPr>
          <w:rFonts w:eastAsia="SimSun" w:cs="Arial"/>
          <w:sz w:val="22"/>
          <w:lang w:eastAsia="zh-CN"/>
        </w:rPr>
        <w:t>Având în vedere:</w:t>
      </w:r>
    </w:p>
    <w:p w14:paraId="761F5887" w14:textId="77777777" w:rsidR="00464264" w:rsidRPr="00DC31B8" w:rsidRDefault="00464264" w:rsidP="00464264">
      <w:pPr>
        <w:pStyle w:val="ListParagraph"/>
        <w:numPr>
          <w:ilvl w:val="0"/>
          <w:numId w:val="6"/>
        </w:numPr>
        <w:suppressAutoHyphens w:val="0"/>
        <w:spacing w:line="240" w:lineRule="auto"/>
        <w:contextualSpacing w:val="0"/>
        <w:rPr>
          <w:rFonts w:eastAsia="SimSun" w:cs="Arial"/>
          <w:sz w:val="22"/>
          <w:lang w:eastAsia="zh-CN"/>
        </w:rPr>
      </w:pPr>
      <w:r w:rsidRPr="00DC31B8">
        <w:rPr>
          <w:rFonts w:eastAsia="SimSun" w:cs="Arial"/>
          <w:sz w:val="22"/>
          <w:lang w:eastAsia="zh-CN"/>
        </w:rPr>
        <w:t>Ordonanța de urgență a Guvernului nr. 104 din 22.09.2021 privind înființarea Directoratului Național de Securitate Cibernetică, aprobată prin Legea nr. 11 din 07.01.2022;</w:t>
      </w:r>
    </w:p>
    <w:p w14:paraId="2B9439D7" w14:textId="77777777" w:rsidR="00464264" w:rsidRPr="00DC31B8" w:rsidRDefault="00464264" w:rsidP="00464264">
      <w:pPr>
        <w:pStyle w:val="ListParagraph"/>
        <w:numPr>
          <w:ilvl w:val="0"/>
          <w:numId w:val="6"/>
        </w:numPr>
        <w:suppressAutoHyphens w:val="0"/>
        <w:spacing w:line="240" w:lineRule="auto"/>
        <w:contextualSpacing w:val="0"/>
        <w:rPr>
          <w:rFonts w:eastAsia="SimSun" w:cs="Arial"/>
          <w:sz w:val="22"/>
          <w:lang w:eastAsia="zh-CN"/>
        </w:rPr>
      </w:pPr>
      <w:r w:rsidRPr="00DC31B8">
        <w:rPr>
          <w:rFonts w:eastAsia="SimSun" w:cs="Arial"/>
          <w:sz w:val="22"/>
          <w:lang w:eastAsia="zh-CN"/>
        </w:rPr>
        <w:t>Legea nr. 366 din 19.12.2022 pentru modificarea Ordonanței de urgență a Guvernului nr. 104/2021 privind înființarea Directoratului Național de Securitate Cibernetică, precum și pentru completarea anexei nr. VIII la Legea-cadru nr. 153/2017 privind salarizarea personalului plătit din fonduri publice;</w:t>
      </w:r>
    </w:p>
    <w:p w14:paraId="707BBE40" w14:textId="77777777" w:rsidR="00464264" w:rsidRPr="00DC31B8" w:rsidRDefault="00464264" w:rsidP="00464264">
      <w:pPr>
        <w:pStyle w:val="ListParagraph"/>
        <w:numPr>
          <w:ilvl w:val="0"/>
          <w:numId w:val="6"/>
        </w:numPr>
        <w:suppressAutoHyphens w:val="0"/>
        <w:spacing w:line="240" w:lineRule="auto"/>
        <w:contextualSpacing w:val="0"/>
        <w:rPr>
          <w:rFonts w:eastAsia="SimSun" w:cs="Arial"/>
          <w:sz w:val="22"/>
          <w:lang w:eastAsia="zh-CN"/>
        </w:rPr>
      </w:pPr>
      <w:r w:rsidRPr="00DC31B8">
        <w:rPr>
          <w:rFonts w:eastAsia="SimSun" w:cs="Arial"/>
          <w:sz w:val="22"/>
          <w:lang w:eastAsia="zh-CN"/>
        </w:rPr>
        <w:t>Ordonanța de urgență nr. 57/2019 privind Codul Administrativ, cu modificările și completările ulterioare;</w:t>
      </w:r>
    </w:p>
    <w:p w14:paraId="563E9296" w14:textId="77777777" w:rsidR="00464264" w:rsidRPr="00DC31B8" w:rsidRDefault="00464264" w:rsidP="00464264">
      <w:pPr>
        <w:pStyle w:val="ListParagraph"/>
        <w:numPr>
          <w:ilvl w:val="0"/>
          <w:numId w:val="6"/>
        </w:numPr>
        <w:suppressAutoHyphens w:val="0"/>
        <w:spacing w:line="240" w:lineRule="auto"/>
        <w:contextualSpacing w:val="0"/>
        <w:rPr>
          <w:rFonts w:eastAsia="SimSun" w:cs="Arial"/>
          <w:sz w:val="22"/>
          <w:lang w:eastAsia="zh-CN"/>
        </w:rPr>
      </w:pPr>
      <w:r w:rsidRPr="00DC31B8">
        <w:rPr>
          <w:rFonts w:eastAsia="SimSun" w:cs="Arial"/>
          <w:sz w:val="22"/>
          <w:lang w:eastAsia="zh-CN"/>
        </w:rPr>
        <w:t>Prevederile Legii-cadru nr. 153/2017 privind salarizarea personalului plătit din fonduri publice, cu modificările și completările ulterioare;</w:t>
      </w:r>
    </w:p>
    <w:p w14:paraId="398A6FB7" w14:textId="77777777" w:rsidR="00464264" w:rsidRPr="00DC31B8" w:rsidRDefault="00464264" w:rsidP="00464264">
      <w:pPr>
        <w:pStyle w:val="ListParagraph"/>
        <w:numPr>
          <w:ilvl w:val="0"/>
          <w:numId w:val="6"/>
        </w:numPr>
        <w:suppressAutoHyphens w:val="0"/>
        <w:spacing w:line="240" w:lineRule="auto"/>
        <w:contextualSpacing w:val="0"/>
        <w:rPr>
          <w:rFonts w:eastAsia="Times New Roman" w:cs="Times New Roman"/>
          <w:color w:val="000000"/>
          <w:sz w:val="22"/>
        </w:rPr>
      </w:pPr>
      <w:r w:rsidRPr="00DC31B8">
        <w:rPr>
          <w:rFonts w:eastAsia="SimSun" w:cs="Arial"/>
          <w:sz w:val="22"/>
          <w:lang w:eastAsia="zh-CN"/>
        </w:rPr>
        <w:t>Prevederile Legii nr. 53/2003 – Codul muncii, republicată</w:t>
      </w:r>
      <w:r w:rsidRPr="00DC31B8">
        <w:rPr>
          <w:rFonts w:eastAsia="Times New Roman" w:cs="Times New Roman"/>
          <w:color w:val="000000"/>
          <w:sz w:val="22"/>
        </w:rPr>
        <w:t xml:space="preserve"> cu modificările și completările ulterioare;</w:t>
      </w:r>
    </w:p>
    <w:p w14:paraId="0EEC968D" w14:textId="77777777" w:rsidR="00464264" w:rsidRPr="00DC31B8" w:rsidRDefault="00464264" w:rsidP="00464264">
      <w:pPr>
        <w:pStyle w:val="ListParagraph"/>
        <w:numPr>
          <w:ilvl w:val="0"/>
          <w:numId w:val="6"/>
        </w:numPr>
        <w:suppressAutoHyphens w:val="0"/>
        <w:spacing w:line="240" w:lineRule="auto"/>
        <w:contextualSpacing w:val="0"/>
        <w:rPr>
          <w:rFonts w:eastAsia="SimSun" w:cs="Arial"/>
          <w:sz w:val="22"/>
          <w:lang w:eastAsia="zh-CN"/>
        </w:rPr>
      </w:pPr>
      <w:bookmarkStart w:id="0" w:name="_Hlk175656713"/>
      <w:r w:rsidRPr="00DC31B8">
        <w:rPr>
          <w:rFonts w:eastAsia="Times New Roman"/>
          <w:sz w:val="22"/>
        </w:rPr>
        <w:t>Prevederile Hotărârii de Guvern nr. 1336/2022 pentru aprobarea Regulamentului-cadru privind organizarea și dezvoltarea carierei personalului contractual din sectorul bugetar plătit din fonduri publice</w:t>
      </w:r>
      <w:bookmarkEnd w:id="0"/>
      <w:r w:rsidRPr="00DC31B8">
        <w:rPr>
          <w:rFonts w:eastAsia="Times New Roman"/>
          <w:sz w:val="22"/>
        </w:rPr>
        <w:t>;</w:t>
      </w:r>
    </w:p>
    <w:p w14:paraId="69599A72" w14:textId="0165A52E" w:rsidR="00E031EC" w:rsidRPr="00DC31B8" w:rsidRDefault="00464264" w:rsidP="00464264">
      <w:pPr>
        <w:pStyle w:val="ListParagraph"/>
        <w:numPr>
          <w:ilvl w:val="0"/>
          <w:numId w:val="6"/>
        </w:numPr>
        <w:suppressAutoHyphens w:val="0"/>
        <w:spacing w:line="240" w:lineRule="auto"/>
        <w:contextualSpacing w:val="0"/>
        <w:rPr>
          <w:rFonts w:eastAsia="Times New Roman"/>
          <w:sz w:val="22"/>
        </w:rPr>
      </w:pPr>
      <w:r w:rsidRPr="00DC31B8">
        <w:rPr>
          <w:rFonts w:eastAsia="SimSun" w:cs="Arial"/>
          <w:sz w:val="22"/>
          <w:lang w:eastAsia="zh-CN"/>
        </w:rPr>
        <w:t>Ordonanța de urgență nr. 115 din 14 decembrie 2023, art. VII alin. (3) privind unele măsuri fiscal-bugetare în domeniul cheltuielilor publice, pentru consolidare fiscală, combaterea evaziunii fiscale, pentru modificarea şi completarea unor acte normative,  precum şi pentru prorogarea unor termene</w:t>
      </w:r>
      <w:r w:rsidR="006322F5" w:rsidRPr="00DC31B8">
        <w:rPr>
          <w:rFonts w:eastAsia="SimSun" w:cs="Arial"/>
          <w:sz w:val="22"/>
          <w:lang w:eastAsia="zh-CN"/>
        </w:rPr>
        <w:t>;</w:t>
      </w:r>
      <w:r w:rsidR="00E031EC" w:rsidRPr="00DC31B8">
        <w:rPr>
          <w:rFonts w:eastAsia="Times New Roman"/>
          <w:sz w:val="22"/>
        </w:rPr>
        <w:t xml:space="preserve"> </w:t>
      </w:r>
    </w:p>
    <w:p w14:paraId="6B7BC385" w14:textId="77777777" w:rsidR="00E031EC" w:rsidRPr="00DC31B8" w:rsidRDefault="00E031EC" w:rsidP="00A848F9">
      <w:pPr>
        <w:spacing w:line="240" w:lineRule="auto"/>
        <w:rPr>
          <w:rFonts w:eastAsia="SimSun" w:cs="Arial"/>
          <w:sz w:val="22"/>
          <w:lang w:eastAsia="zh-CN"/>
        </w:rPr>
      </w:pPr>
    </w:p>
    <w:p w14:paraId="5EFB3099" w14:textId="7BE8EE55" w:rsidR="00F65D79" w:rsidRPr="00DC31B8" w:rsidRDefault="00F65D79" w:rsidP="00A848F9">
      <w:pPr>
        <w:spacing w:line="240" w:lineRule="auto"/>
        <w:rPr>
          <w:rFonts w:eastAsia="SimSun" w:cs="Arial"/>
          <w:sz w:val="22"/>
          <w:lang w:eastAsia="zh-CN"/>
        </w:rPr>
      </w:pPr>
      <w:r w:rsidRPr="00DC31B8">
        <w:rPr>
          <w:rFonts w:eastAsia="SimSun" w:cs="Arial"/>
          <w:sz w:val="22"/>
          <w:lang w:eastAsia="zh-CN"/>
        </w:rPr>
        <w:t>Directoratul Na</w:t>
      </w:r>
      <w:r w:rsidR="003268F4" w:rsidRPr="00DC31B8">
        <w:rPr>
          <w:rFonts w:eastAsia="SimSun" w:cs="Arial"/>
          <w:sz w:val="22"/>
          <w:lang w:eastAsia="zh-CN"/>
        </w:rPr>
        <w:t>ț</w:t>
      </w:r>
      <w:r w:rsidRPr="00DC31B8">
        <w:rPr>
          <w:rFonts w:eastAsia="SimSun" w:cs="Arial"/>
          <w:sz w:val="22"/>
          <w:lang w:eastAsia="zh-CN"/>
        </w:rPr>
        <w:t xml:space="preserve">ional de Securitate Cibernetică </w:t>
      </w:r>
      <w:r w:rsidR="00A848F9" w:rsidRPr="00DC31B8">
        <w:rPr>
          <w:rFonts w:eastAsia="SimSun" w:cs="Arial"/>
          <w:sz w:val="22"/>
          <w:lang w:eastAsia="zh-CN"/>
        </w:rPr>
        <w:t xml:space="preserve">(DNSC sau Directoratul) </w:t>
      </w:r>
      <w:r w:rsidRPr="00DC31B8">
        <w:rPr>
          <w:rFonts w:eastAsia="SimSun" w:cs="Arial"/>
          <w:sz w:val="22"/>
          <w:lang w:eastAsia="zh-CN"/>
        </w:rPr>
        <w:t>organizează la sediul său din Bucure</w:t>
      </w:r>
      <w:r w:rsidR="003268F4" w:rsidRPr="00DC31B8">
        <w:rPr>
          <w:rFonts w:eastAsia="SimSun" w:cs="Arial"/>
          <w:sz w:val="22"/>
          <w:lang w:eastAsia="zh-CN"/>
        </w:rPr>
        <w:t>ș</w:t>
      </w:r>
      <w:r w:rsidRPr="00DC31B8">
        <w:rPr>
          <w:rFonts w:eastAsia="SimSun" w:cs="Arial"/>
          <w:sz w:val="22"/>
          <w:lang w:eastAsia="zh-CN"/>
        </w:rPr>
        <w:t xml:space="preserve">ti, </w:t>
      </w:r>
      <w:r w:rsidR="00937A05" w:rsidRPr="00DC31B8">
        <w:rPr>
          <w:rFonts w:eastAsia="SimSun" w:cs="Arial"/>
          <w:sz w:val="22"/>
          <w:lang w:eastAsia="zh-CN"/>
        </w:rPr>
        <w:t>s</w:t>
      </w:r>
      <w:r w:rsidRPr="00DC31B8">
        <w:rPr>
          <w:rFonts w:eastAsia="SimSun" w:cs="Arial"/>
          <w:sz w:val="22"/>
          <w:lang w:eastAsia="zh-CN"/>
        </w:rPr>
        <w:t>trada Italiană nr. 22, Sector 2</w:t>
      </w:r>
      <w:r w:rsidRPr="00DC31B8">
        <w:rPr>
          <w:rFonts w:eastAsia="Times New Roman" w:cs="Times New Roman"/>
          <w:sz w:val="22"/>
        </w:rPr>
        <w:t xml:space="preserve">, </w:t>
      </w:r>
      <w:r w:rsidR="00F50712" w:rsidRPr="00DC31B8">
        <w:rPr>
          <w:rFonts w:eastAsia="Times New Roman" w:cs="Times New Roman"/>
          <w:b/>
          <w:bCs/>
          <w:sz w:val="22"/>
        </w:rPr>
        <w:t>un</w:t>
      </w:r>
      <w:r w:rsidR="00F50712" w:rsidRPr="00DC31B8">
        <w:rPr>
          <w:rFonts w:eastAsia="Times New Roman" w:cs="Times New Roman"/>
          <w:sz w:val="22"/>
        </w:rPr>
        <w:t xml:space="preserve"> </w:t>
      </w:r>
      <w:r w:rsidRPr="00DC31B8">
        <w:rPr>
          <w:rFonts w:eastAsia="Times New Roman" w:cs="Times New Roman"/>
          <w:b/>
          <w:bCs/>
          <w:sz w:val="22"/>
        </w:rPr>
        <w:t>concurs pentru</w:t>
      </w:r>
      <w:r w:rsidRPr="00DC31B8">
        <w:rPr>
          <w:rFonts w:eastAsia="Times New Roman" w:cs="Times New Roman"/>
          <w:sz w:val="22"/>
        </w:rPr>
        <w:t xml:space="preserve"> </w:t>
      </w:r>
      <w:r w:rsidR="00922B41" w:rsidRPr="00DC31B8">
        <w:rPr>
          <w:rFonts w:eastAsia="Times New Roman" w:cs="Times New Roman"/>
          <w:b/>
          <w:bCs/>
          <w:sz w:val="22"/>
        </w:rPr>
        <w:t>ocuparea</w:t>
      </w:r>
      <w:r w:rsidRPr="00DC31B8">
        <w:rPr>
          <w:rFonts w:eastAsia="Times New Roman" w:cs="Times New Roman"/>
          <w:b/>
          <w:bCs/>
          <w:sz w:val="22"/>
        </w:rPr>
        <w:t xml:space="preserve"> </w:t>
      </w:r>
      <w:r w:rsidR="00F50712" w:rsidRPr="00DC31B8">
        <w:rPr>
          <w:rFonts w:eastAsia="Times New Roman" w:cs="Times New Roman"/>
          <w:b/>
          <w:bCs/>
          <w:sz w:val="22"/>
        </w:rPr>
        <w:t>unui număr de</w:t>
      </w:r>
      <w:r w:rsidR="00104E52" w:rsidRPr="00DC31B8">
        <w:rPr>
          <w:rFonts w:eastAsia="Times New Roman" w:cs="Times New Roman"/>
          <w:b/>
          <w:bCs/>
          <w:sz w:val="22"/>
        </w:rPr>
        <w:t xml:space="preserve"> </w:t>
      </w:r>
      <w:r w:rsidR="002D1698">
        <w:rPr>
          <w:rFonts w:eastAsia="Times New Roman" w:cs="Times New Roman"/>
          <w:b/>
          <w:bCs/>
          <w:sz w:val="22"/>
        </w:rPr>
        <w:t>2</w:t>
      </w:r>
      <w:r w:rsidR="00104E52" w:rsidRPr="00DC31B8">
        <w:rPr>
          <w:rFonts w:eastAsia="Times New Roman" w:cs="Times New Roman"/>
          <w:b/>
          <w:bCs/>
          <w:sz w:val="22"/>
        </w:rPr>
        <w:t xml:space="preserve"> </w:t>
      </w:r>
      <w:r w:rsidR="00922B41" w:rsidRPr="00DC31B8">
        <w:rPr>
          <w:rFonts w:eastAsia="Times New Roman" w:cs="Times New Roman"/>
          <w:b/>
          <w:bCs/>
          <w:sz w:val="22"/>
        </w:rPr>
        <w:t>posturi</w:t>
      </w:r>
      <w:r w:rsidRPr="00DC31B8">
        <w:rPr>
          <w:rFonts w:eastAsia="Times New Roman" w:cs="Times New Roman"/>
          <w:sz w:val="22"/>
        </w:rPr>
        <w:t>, pe per</w:t>
      </w:r>
      <w:r w:rsidR="00F50712" w:rsidRPr="00DC31B8">
        <w:rPr>
          <w:rFonts w:eastAsia="Times New Roman" w:cs="Times New Roman"/>
          <w:sz w:val="22"/>
        </w:rPr>
        <w:t xml:space="preserve">ioadă nedeterminată, </w:t>
      </w:r>
      <w:r w:rsidR="00603D6A" w:rsidRPr="00DC31B8">
        <w:rPr>
          <w:rFonts w:eastAsia="Times New Roman" w:cs="Times New Roman"/>
          <w:sz w:val="22"/>
        </w:rPr>
        <w:t>8 ore</w:t>
      </w:r>
      <w:r w:rsidR="00E3045A" w:rsidRPr="00DC31B8">
        <w:rPr>
          <w:rFonts w:eastAsia="Times New Roman" w:cs="Times New Roman"/>
          <w:sz w:val="22"/>
        </w:rPr>
        <w:t>/</w:t>
      </w:r>
      <w:r w:rsidR="00603D6A" w:rsidRPr="00DC31B8">
        <w:rPr>
          <w:rFonts w:eastAsia="Times New Roman" w:cs="Times New Roman"/>
          <w:sz w:val="22"/>
        </w:rPr>
        <w:t>zi</w:t>
      </w:r>
      <w:r w:rsidR="00E3045A" w:rsidRPr="00DC31B8">
        <w:rPr>
          <w:rFonts w:eastAsia="Times New Roman" w:cs="Times New Roman"/>
          <w:sz w:val="22"/>
        </w:rPr>
        <w:t>, 40</w:t>
      </w:r>
      <w:r w:rsidR="00603D6A" w:rsidRPr="00DC31B8">
        <w:rPr>
          <w:rFonts w:eastAsia="Times New Roman" w:cs="Times New Roman"/>
          <w:sz w:val="22"/>
        </w:rPr>
        <w:t xml:space="preserve"> </w:t>
      </w:r>
      <w:r w:rsidR="00E3045A" w:rsidRPr="00DC31B8">
        <w:rPr>
          <w:rFonts w:eastAsia="Times New Roman" w:cs="Times New Roman"/>
          <w:sz w:val="22"/>
        </w:rPr>
        <w:t>de ore/</w:t>
      </w:r>
      <w:r w:rsidR="00603D6A" w:rsidRPr="00DC31B8">
        <w:rPr>
          <w:rFonts w:eastAsia="Times New Roman" w:cs="Times New Roman"/>
          <w:sz w:val="22"/>
        </w:rPr>
        <w:t xml:space="preserve">săptămână, </w:t>
      </w:r>
      <w:r w:rsidR="00F50712" w:rsidRPr="00DC31B8">
        <w:rPr>
          <w:rFonts w:eastAsia="Times New Roman" w:cs="Times New Roman"/>
          <w:sz w:val="22"/>
        </w:rPr>
        <w:t>după cum urmează</w:t>
      </w:r>
      <w:r w:rsidRPr="00DC31B8">
        <w:rPr>
          <w:rFonts w:eastAsia="SimSun" w:cs="Arial"/>
          <w:sz w:val="22"/>
          <w:lang w:eastAsia="zh-CN"/>
        </w:rPr>
        <w:t>:</w:t>
      </w:r>
    </w:p>
    <w:p w14:paraId="0C6BF0AC" w14:textId="77777777" w:rsidR="00334B80" w:rsidRPr="00DC31B8" w:rsidRDefault="00334B80" w:rsidP="00A848F9">
      <w:pPr>
        <w:spacing w:line="240" w:lineRule="auto"/>
        <w:rPr>
          <w:rFonts w:eastAsia="SimSun" w:cs="Arial"/>
          <w:sz w:val="22"/>
          <w:lang w:eastAsia="zh-CN"/>
        </w:rPr>
      </w:pPr>
    </w:p>
    <w:p w14:paraId="25A8AFC7" w14:textId="6AC7D7FC" w:rsidR="00334B80" w:rsidRPr="00DC31B8" w:rsidRDefault="00334B80" w:rsidP="00334B80">
      <w:pPr>
        <w:autoSpaceDE w:val="0"/>
        <w:autoSpaceDN w:val="0"/>
        <w:adjustRightInd w:val="0"/>
        <w:spacing w:line="240" w:lineRule="auto"/>
        <w:rPr>
          <w:rFonts w:cs="Trebuchet MS"/>
          <w:color w:val="000000"/>
          <w:sz w:val="22"/>
        </w:rPr>
      </w:pPr>
      <w:r w:rsidRPr="00DC31B8">
        <w:rPr>
          <w:rFonts w:cs="Trebuchet MS"/>
          <w:b/>
          <w:bCs/>
          <w:color w:val="000000"/>
          <w:sz w:val="22"/>
        </w:rPr>
        <w:t xml:space="preserve">Direcția Generală Internă </w:t>
      </w:r>
      <w:r w:rsidR="00BC48E0" w:rsidRPr="00DC31B8">
        <w:rPr>
          <w:rFonts w:cs="Trebuchet MS"/>
          <w:b/>
          <w:bCs/>
          <w:color w:val="000000"/>
          <w:sz w:val="22"/>
        </w:rPr>
        <w:t>–</w:t>
      </w:r>
      <w:r w:rsidRPr="00DC31B8">
        <w:rPr>
          <w:rFonts w:cs="Trebuchet MS"/>
          <w:b/>
          <w:bCs/>
          <w:color w:val="000000"/>
          <w:sz w:val="22"/>
        </w:rPr>
        <w:t xml:space="preserve"> </w:t>
      </w:r>
      <w:r w:rsidR="00BC48E0" w:rsidRPr="00DC31B8">
        <w:rPr>
          <w:rFonts w:cs="Trebuchet MS"/>
          <w:b/>
          <w:bCs/>
          <w:color w:val="000000"/>
          <w:sz w:val="22"/>
        </w:rPr>
        <w:t>Direcția Economică</w:t>
      </w:r>
    </w:p>
    <w:p w14:paraId="4CA1436C" w14:textId="4B8F93D2" w:rsidR="005A2799" w:rsidRPr="00DC31B8" w:rsidRDefault="00767E00" w:rsidP="005A2799">
      <w:pPr>
        <w:pStyle w:val="ListParagraph"/>
        <w:numPr>
          <w:ilvl w:val="0"/>
          <w:numId w:val="8"/>
        </w:numPr>
        <w:suppressAutoHyphens w:val="0"/>
        <w:autoSpaceDE w:val="0"/>
        <w:autoSpaceDN w:val="0"/>
        <w:adjustRightInd w:val="0"/>
        <w:spacing w:line="240" w:lineRule="auto"/>
        <w:ind w:left="714" w:hanging="357"/>
        <w:contextualSpacing w:val="0"/>
        <w:rPr>
          <w:color w:val="000000" w:themeColor="text1"/>
          <w:sz w:val="22"/>
        </w:rPr>
      </w:pPr>
      <w:r>
        <w:rPr>
          <w:b/>
          <w:bCs/>
          <w:color w:val="0070C0"/>
          <w:sz w:val="22"/>
        </w:rPr>
        <w:t>2</w:t>
      </w:r>
      <w:r w:rsidR="005A2799" w:rsidRPr="00DC31B8">
        <w:rPr>
          <w:b/>
          <w:bCs/>
          <w:color w:val="0070C0"/>
          <w:sz w:val="22"/>
        </w:rPr>
        <w:t xml:space="preserve"> post</w:t>
      </w:r>
      <w:r>
        <w:rPr>
          <w:b/>
          <w:bCs/>
          <w:color w:val="0070C0"/>
          <w:sz w:val="22"/>
        </w:rPr>
        <w:t>uri</w:t>
      </w:r>
      <w:r w:rsidR="005A2799" w:rsidRPr="00DC31B8">
        <w:rPr>
          <w:b/>
          <w:bCs/>
          <w:color w:val="0070C0"/>
          <w:sz w:val="22"/>
        </w:rPr>
        <w:t xml:space="preserve"> de </w:t>
      </w:r>
      <w:bookmarkStart w:id="1" w:name="_Hlk175763250"/>
      <w:r w:rsidR="005A2799" w:rsidRPr="00DC31B8">
        <w:rPr>
          <w:b/>
          <w:bCs/>
          <w:color w:val="0070C0"/>
          <w:sz w:val="22"/>
        </w:rPr>
        <w:t xml:space="preserve">Expert evaluare și impact financiar securitate cibernetică (Contabil) </w:t>
      </w:r>
      <w:bookmarkEnd w:id="1"/>
      <w:r w:rsidR="005A2799" w:rsidRPr="00DC31B8">
        <w:rPr>
          <w:sz w:val="22"/>
        </w:rPr>
        <w:t xml:space="preserve">- </w:t>
      </w:r>
      <w:r w:rsidR="005A2799" w:rsidRPr="00DC31B8">
        <w:rPr>
          <w:b/>
          <w:bCs/>
          <w:sz w:val="22"/>
        </w:rPr>
        <w:t>grad PRINCIPAL</w:t>
      </w:r>
      <w:r w:rsidR="005A2799" w:rsidRPr="00DC31B8">
        <w:rPr>
          <w:sz w:val="22"/>
        </w:rPr>
        <w:t xml:space="preserve">, studii superioare, poziție de execuție </w:t>
      </w:r>
      <w:r w:rsidR="005A2799" w:rsidRPr="00DC31B8">
        <w:rPr>
          <w:color w:val="000000" w:themeColor="text1"/>
          <w:sz w:val="22"/>
        </w:rPr>
        <w:t>- fiș</w:t>
      </w:r>
      <w:r>
        <w:rPr>
          <w:color w:val="000000" w:themeColor="text1"/>
          <w:sz w:val="22"/>
        </w:rPr>
        <w:t>e</w:t>
      </w:r>
      <w:r w:rsidR="005A2799" w:rsidRPr="00DC31B8">
        <w:rPr>
          <w:color w:val="000000" w:themeColor="text1"/>
          <w:sz w:val="22"/>
        </w:rPr>
        <w:t xml:space="preserve"> de post </w:t>
      </w:r>
      <w:r w:rsidRPr="00767E00">
        <w:rPr>
          <w:b/>
          <w:bCs/>
          <w:color w:val="000000" w:themeColor="text1"/>
          <w:sz w:val="22"/>
        </w:rPr>
        <w:t>#970</w:t>
      </w:r>
      <w:r>
        <w:rPr>
          <w:color w:val="000000" w:themeColor="text1"/>
          <w:sz w:val="22"/>
        </w:rPr>
        <w:t xml:space="preserve"> și </w:t>
      </w:r>
      <w:r w:rsidR="005A2799" w:rsidRPr="00DC31B8">
        <w:rPr>
          <w:b/>
          <w:bCs/>
          <w:color w:val="000000" w:themeColor="text1"/>
          <w:sz w:val="22"/>
        </w:rPr>
        <w:t>#971.</w:t>
      </w:r>
    </w:p>
    <w:p w14:paraId="3E7229F0" w14:textId="77777777" w:rsidR="004E37EC" w:rsidRPr="00B45CB1" w:rsidRDefault="004E37EC" w:rsidP="004E37EC">
      <w:pPr>
        <w:spacing w:line="240" w:lineRule="auto"/>
        <w:ind w:left="284"/>
        <w:rPr>
          <w:b/>
          <w:i/>
          <w:sz w:val="22"/>
        </w:rPr>
      </w:pPr>
      <w:r w:rsidRPr="00B45CB1">
        <w:rPr>
          <w:rFonts w:cs="Trebuchet MS"/>
          <w:i/>
          <w:color w:val="000000"/>
          <w:sz w:val="20"/>
          <w:szCs w:val="20"/>
        </w:rPr>
        <w:t>* Ocuparea posturilor se va realiza în ordinea descrescătoare a punctajelor finale obținute</w:t>
      </w:r>
    </w:p>
    <w:p w14:paraId="7C4214FE" w14:textId="77777777" w:rsidR="00334B80" w:rsidRPr="00DC31B8" w:rsidRDefault="00334B80" w:rsidP="00334B80">
      <w:pPr>
        <w:spacing w:line="240" w:lineRule="auto"/>
        <w:rPr>
          <w:rFonts w:eastAsia="Times New Roman" w:cs="Times New Roman"/>
          <w:color w:val="000000"/>
          <w:sz w:val="22"/>
        </w:rPr>
      </w:pPr>
    </w:p>
    <w:p w14:paraId="3C8BEEC8" w14:textId="589CED0A" w:rsidR="000D2F2F" w:rsidRPr="00DC31B8" w:rsidRDefault="000D2F2F" w:rsidP="00C15996">
      <w:pPr>
        <w:pStyle w:val="ListParagraph"/>
        <w:widowControl w:val="0"/>
        <w:numPr>
          <w:ilvl w:val="0"/>
          <w:numId w:val="7"/>
        </w:numPr>
        <w:shd w:val="clear" w:color="auto" w:fill="FFFFFF"/>
        <w:autoSpaceDE w:val="0"/>
        <w:autoSpaceDN w:val="0"/>
        <w:adjustRightInd w:val="0"/>
        <w:spacing w:line="240" w:lineRule="auto"/>
        <w:ind w:left="426" w:hanging="142"/>
        <w:contextualSpacing w:val="0"/>
        <w:rPr>
          <w:rFonts w:eastAsia="Times New Roman" w:cs="Times New Roman"/>
          <w:b/>
          <w:bCs/>
          <w:color w:val="0070C0"/>
          <w:sz w:val="28"/>
          <w:szCs w:val="28"/>
        </w:rPr>
      </w:pPr>
      <w:bookmarkStart w:id="2" w:name="_Hlk133141678"/>
      <w:r w:rsidRPr="00DC31B8">
        <w:rPr>
          <w:rFonts w:eastAsia="Times New Roman" w:cs="Times New Roman"/>
          <w:b/>
          <w:bCs/>
          <w:color w:val="0070C0"/>
          <w:sz w:val="28"/>
          <w:szCs w:val="28"/>
        </w:rPr>
        <w:t xml:space="preserve">Documentele necesare înscrierii la concurs </w:t>
      </w:r>
      <w:bookmarkEnd w:id="2"/>
      <w:r w:rsidRPr="00DC31B8">
        <w:rPr>
          <w:rFonts w:eastAsia="Times New Roman" w:cs="Times New Roman"/>
          <w:b/>
          <w:bCs/>
          <w:color w:val="0070C0"/>
          <w:sz w:val="28"/>
          <w:szCs w:val="28"/>
        </w:rPr>
        <w:t>ce se vor regăsi în dosarele depuse de candidați</w:t>
      </w:r>
    </w:p>
    <w:p w14:paraId="5F5442B9" w14:textId="46772539" w:rsidR="000D2F2F" w:rsidRPr="00DC31B8" w:rsidRDefault="000D2F2F" w:rsidP="00C15996">
      <w:pPr>
        <w:pStyle w:val="ListParagraph"/>
        <w:numPr>
          <w:ilvl w:val="0"/>
          <w:numId w:val="6"/>
        </w:numPr>
        <w:suppressAutoHyphens w:val="0"/>
        <w:spacing w:line="240" w:lineRule="auto"/>
        <w:contextualSpacing w:val="0"/>
        <w:rPr>
          <w:rFonts w:eastAsia="Times New Roman" w:cs="Times New Roman"/>
          <w:color w:val="000000"/>
          <w:sz w:val="22"/>
        </w:rPr>
      </w:pPr>
      <w:bookmarkStart w:id="3" w:name="_Hlk133252552"/>
      <w:r w:rsidRPr="00DC31B8">
        <w:rPr>
          <w:rFonts w:eastAsia="Times New Roman" w:cs="Times New Roman"/>
          <w:color w:val="000000"/>
          <w:sz w:val="22"/>
        </w:rPr>
        <w:t xml:space="preserve">Formular de înscriere la concurs disponibil pe site-ul </w:t>
      </w:r>
      <w:r w:rsidR="002E7EA1" w:rsidRPr="00DC31B8">
        <w:rPr>
          <w:rFonts w:eastAsia="Times New Roman" w:cs="Times New Roman"/>
          <w:color w:val="000000"/>
          <w:sz w:val="22"/>
        </w:rPr>
        <w:t xml:space="preserve">web al </w:t>
      </w:r>
      <w:r w:rsidRPr="00DC31B8">
        <w:rPr>
          <w:rFonts w:eastAsia="Times New Roman" w:cs="Times New Roman"/>
          <w:color w:val="000000"/>
          <w:sz w:val="22"/>
        </w:rPr>
        <w:t>DNSC</w:t>
      </w:r>
      <w:r w:rsidR="00803A5A" w:rsidRPr="00DC31B8">
        <w:rPr>
          <w:rFonts w:eastAsia="Times New Roman" w:cs="Times New Roman"/>
          <w:color w:val="000000"/>
          <w:sz w:val="22"/>
        </w:rPr>
        <w:t xml:space="preserve"> în secțiunea </w:t>
      </w:r>
      <w:hyperlink r:id="rId11" w:history="1">
        <w:r w:rsidR="002E7EA1" w:rsidRPr="00DC31B8">
          <w:rPr>
            <w:rStyle w:val="Hyperlink"/>
            <w:rFonts w:eastAsia="Times New Roman" w:cs="Times New Roman"/>
            <w:b/>
            <w:bCs/>
            <w:sz w:val="22"/>
          </w:rPr>
          <w:t>CARIERĂ</w:t>
        </w:r>
      </w:hyperlink>
      <w:r w:rsidRPr="00DC31B8">
        <w:rPr>
          <w:rFonts w:eastAsia="Times New Roman" w:cs="Times New Roman"/>
          <w:color w:val="000000"/>
          <w:sz w:val="22"/>
        </w:rPr>
        <w:t xml:space="preserve"> </w:t>
      </w:r>
      <w:bookmarkEnd w:id="3"/>
    </w:p>
    <w:p w14:paraId="3E90ABC4" w14:textId="77777777" w:rsidR="000D2F2F" w:rsidRPr="00DC31B8" w:rsidRDefault="000D2F2F" w:rsidP="00C15996">
      <w:pPr>
        <w:pStyle w:val="ListParagraph"/>
        <w:numPr>
          <w:ilvl w:val="0"/>
          <w:numId w:val="6"/>
        </w:numPr>
        <w:suppressAutoHyphens w:val="0"/>
        <w:spacing w:line="240" w:lineRule="auto"/>
        <w:contextualSpacing w:val="0"/>
        <w:rPr>
          <w:rFonts w:eastAsia="Times New Roman" w:cs="Times New Roman"/>
          <w:sz w:val="22"/>
        </w:rPr>
      </w:pPr>
      <w:bookmarkStart w:id="4" w:name="_Hlk133252581"/>
      <w:r w:rsidRPr="00DC31B8">
        <w:rPr>
          <w:rFonts w:eastAsia="Times New Roman" w:cs="Times New Roman"/>
          <w:sz w:val="22"/>
        </w:rPr>
        <w:t>Copia actului de identitate sau orice alt document care atestă identitatea, potrivit legii, aflate în termen de valabilitate;</w:t>
      </w:r>
    </w:p>
    <w:bookmarkEnd w:id="4"/>
    <w:p w14:paraId="4F1A6202" w14:textId="77777777" w:rsidR="000D2F2F" w:rsidRPr="00DC31B8" w:rsidRDefault="000D2F2F" w:rsidP="00C15996">
      <w:pPr>
        <w:pStyle w:val="ListParagraph"/>
        <w:numPr>
          <w:ilvl w:val="0"/>
          <w:numId w:val="6"/>
        </w:numPr>
        <w:suppressAutoHyphens w:val="0"/>
        <w:spacing w:line="240" w:lineRule="auto"/>
        <w:contextualSpacing w:val="0"/>
        <w:rPr>
          <w:rFonts w:eastAsia="Times New Roman" w:cs="Times New Roman"/>
          <w:sz w:val="22"/>
        </w:rPr>
      </w:pPr>
      <w:r w:rsidRPr="00DC31B8">
        <w:rPr>
          <w:rFonts w:eastAsia="Times New Roman" w:cs="Times New Roman"/>
          <w:sz w:val="22"/>
        </w:rPr>
        <w:t>Copia certificatului de căsătorie sau a altui document prin care s-a realizat schimbarea de nume, după caz;</w:t>
      </w:r>
    </w:p>
    <w:p w14:paraId="422EBE78" w14:textId="77777777" w:rsidR="000D2F2F" w:rsidRPr="00DC31B8" w:rsidRDefault="000D2F2F" w:rsidP="00C15996">
      <w:pPr>
        <w:pStyle w:val="ListParagraph"/>
        <w:numPr>
          <w:ilvl w:val="0"/>
          <w:numId w:val="6"/>
        </w:numPr>
        <w:suppressAutoHyphens w:val="0"/>
        <w:spacing w:line="240" w:lineRule="auto"/>
        <w:contextualSpacing w:val="0"/>
        <w:rPr>
          <w:rFonts w:eastAsia="Times New Roman" w:cs="Times New Roman"/>
          <w:sz w:val="22"/>
        </w:rPr>
      </w:pPr>
      <w:r w:rsidRPr="00DC31B8">
        <w:rPr>
          <w:rFonts w:eastAsia="Times New Roman" w:cs="Times New Roman"/>
          <w:sz w:val="22"/>
        </w:rPr>
        <w:lastRenderedPageBreak/>
        <w:t>Copiile documentelor care atestă nivelul studiilor și ale altor acte care atestă efectuarea unor specializări, precum și copiile documentelor care atestă îndeplinirea condițiilor specifice ale postului;</w:t>
      </w:r>
    </w:p>
    <w:p w14:paraId="0C7C663F" w14:textId="32B5F52C" w:rsidR="00F215A0" w:rsidRPr="00DC31B8" w:rsidRDefault="000D2F2F" w:rsidP="00C15996">
      <w:pPr>
        <w:pStyle w:val="ListParagraph"/>
        <w:numPr>
          <w:ilvl w:val="0"/>
          <w:numId w:val="6"/>
        </w:numPr>
        <w:suppressAutoHyphens w:val="0"/>
        <w:spacing w:line="240" w:lineRule="auto"/>
        <w:contextualSpacing w:val="0"/>
        <w:rPr>
          <w:rFonts w:eastAsia="Times New Roman" w:cs="Times New Roman"/>
          <w:sz w:val="22"/>
        </w:rPr>
      </w:pPr>
      <w:r w:rsidRPr="00DC31B8">
        <w:rPr>
          <w:rFonts w:eastAsia="Times New Roman" w:cs="Times New Roman"/>
          <w:sz w:val="22"/>
        </w:rPr>
        <w:t>Copia carnetului de muncă, a adeverinței eliberate de angajator pentru perioada lucrată, care să ateste vechimea în muncă și în specialitatea studiilor solicitate pentru ocuparea postului;</w:t>
      </w:r>
      <w:r w:rsidR="00F215A0" w:rsidRPr="00DC31B8">
        <w:rPr>
          <w:rFonts w:eastAsia="Times New Roman" w:cs="Times New Roman"/>
          <w:sz w:val="22"/>
        </w:rPr>
        <w:t xml:space="preserve"> </w:t>
      </w:r>
      <w:r w:rsidR="00F215A0" w:rsidRPr="00DC31B8">
        <w:rPr>
          <w:rFonts w:eastAsia="Times New Roman" w:cs="Times New Roman"/>
          <w:b/>
          <w:bCs/>
          <w:sz w:val="22"/>
        </w:rPr>
        <w:t>Modelul orientativ al adeverinței este prevăzut</w:t>
      </w:r>
      <w:r w:rsidR="00F215A0" w:rsidRPr="00DC31B8">
        <w:rPr>
          <w:rFonts w:eastAsia="Times New Roman" w:cs="Times New Roman"/>
          <w:sz w:val="22"/>
        </w:rPr>
        <w:t xml:space="preserve"> în Anexa nr. 3 la HG nr. 1336/2022</w:t>
      </w:r>
      <w:r w:rsidR="00E2199A" w:rsidRPr="00DC31B8">
        <w:rPr>
          <w:rFonts w:eastAsia="Times New Roman" w:cs="Times New Roman"/>
          <w:sz w:val="22"/>
        </w:rPr>
        <w:t>, cu modificările și completările ulterioare</w:t>
      </w:r>
      <w:r w:rsidR="00F42792" w:rsidRPr="00DC31B8">
        <w:rPr>
          <w:rFonts w:eastAsia="Times New Roman" w:cs="Times New Roman"/>
          <w:sz w:val="22"/>
        </w:rPr>
        <w:t>;</w:t>
      </w:r>
    </w:p>
    <w:p w14:paraId="56EC7FB5" w14:textId="29BD23BE" w:rsidR="00105398" w:rsidRPr="00DC31B8" w:rsidRDefault="000D2F2F" w:rsidP="00C15996">
      <w:pPr>
        <w:pStyle w:val="ListParagraph"/>
        <w:numPr>
          <w:ilvl w:val="0"/>
          <w:numId w:val="6"/>
        </w:numPr>
        <w:suppressAutoHyphens w:val="0"/>
        <w:spacing w:line="240" w:lineRule="auto"/>
        <w:contextualSpacing w:val="0"/>
        <w:rPr>
          <w:sz w:val="22"/>
        </w:rPr>
      </w:pPr>
      <w:r w:rsidRPr="00DC31B8">
        <w:rPr>
          <w:rFonts w:eastAsia="Times New Roman" w:cs="Times New Roman"/>
          <w:color w:val="000000" w:themeColor="text1"/>
          <w:sz w:val="22"/>
        </w:rPr>
        <w:t>Certificat de cazier judiciar, extrasul de pe cazierul judiciar</w:t>
      </w:r>
      <w:r w:rsidR="001F506E" w:rsidRPr="00DC31B8">
        <w:rPr>
          <w:rFonts w:eastAsia="Times New Roman" w:cs="Times New Roman"/>
          <w:color w:val="000000" w:themeColor="text1"/>
          <w:sz w:val="22"/>
        </w:rPr>
        <w:t xml:space="preserve"> </w:t>
      </w:r>
      <w:r w:rsidRPr="00DC31B8">
        <w:rPr>
          <w:sz w:val="22"/>
        </w:rPr>
        <w:t>sau o declarație pe propria răspundere privind</w:t>
      </w:r>
      <w:r w:rsidR="00216145" w:rsidRPr="00DC31B8">
        <w:rPr>
          <w:sz w:val="22"/>
        </w:rPr>
        <w:t xml:space="preserve"> </w:t>
      </w:r>
      <w:r w:rsidRPr="00DC31B8">
        <w:rPr>
          <w:sz w:val="22"/>
        </w:rPr>
        <w:t>antecedentel</w:t>
      </w:r>
      <w:r w:rsidR="00216145" w:rsidRPr="00DC31B8">
        <w:rPr>
          <w:sz w:val="22"/>
        </w:rPr>
        <w:t>e</w:t>
      </w:r>
      <w:r w:rsidRPr="00DC31B8">
        <w:rPr>
          <w:sz w:val="22"/>
        </w:rPr>
        <w:t xml:space="preserve"> penale. </w:t>
      </w:r>
      <w:r w:rsidR="008218F5" w:rsidRPr="00DC31B8">
        <w:rPr>
          <w:sz w:val="22"/>
        </w:rPr>
        <w:t xml:space="preserve">Candidatul are obligația de a completa dosarul de concurs cu certificatul de cazier judiciar </w:t>
      </w:r>
      <w:r w:rsidRPr="00DC31B8">
        <w:rPr>
          <w:sz w:val="22"/>
        </w:rPr>
        <w:t xml:space="preserve">anterior </w:t>
      </w:r>
      <w:r w:rsidR="008218F5" w:rsidRPr="00DC31B8">
        <w:rPr>
          <w:sz w:val="22"/>
        </w:rPr>
        <w:t xml:space="preserve">datei de susținere a </w:t>
      </w:r>
      <w:r w:rsidRPr="00DC31B8">
        <w:rPr>
          <w:sz w:val="22"/>
        </w:rPr>
        <w:t xml:space="preserve">probei </w:t>
      </w:r>
      <w:r w:rsidR="00332FA4" w:rsidRPr="00DC31B8">
        <w:rPr>
          <w:sz w:val="22"/>
        </w:rPr>
        <w:t>scrise</w:t>
      </w:r>
      <w:r w:rsidRPr="00DC31B8">
        <w:rPr>
          <w:sz w:val="22"/>
        </w:rPr>
        <w:t>;</w:t>
      </w:r>
    </w:p>
    <w:p w14:paraId="4EB280C1" w14:textId="682921A2" w:rsidR="000D2F2F" w:rsidRPr="00DC31B8" w:rsidRDefault="000D2F2F" w:rsidP="00C15996">
      <w:pPr>
        <w:pStyle w:val="ListParagraph"/>
        <w:numPr>
          <w:ilvl w:val="0"/>
          <w:numId w:val="6"/>
        </w:numPr>
        <w:suppressAutoHyphens w:val="0"/>
        <w:spacing w:line="240" w:lineRule="auto"/>
        <w:contextualSpacing w:val="0"/>
        <w:rPr>
          <w:sz w:val="22"/>
        </w:rPr>
      </w:pPr>
      <w:r w:rsidRPr="00DC31B8">
        <w:rPr>
          <w:rFonts w:eastAsia="Times New Roman" w:cs="Times New Roman"/>
          <w:color w:val="000000"/>
          <w:sz w:val="22"/>
        </w:rPr>
        <w:t xml:space="preserve">Adeverință medicală care să ateste starea de sănătate corespunzătoare, eliberată de către medicul de familie al candidatului sau de către unitățile sanitare abilitate cu cel mult 6 luni anterior derulării concursului. </w:t>
      </w:r>
      <w:r w:rsidRPr="00DC31B8">
        <w:rPr>
          <w:rFonts w:eastAsia="Times New Roman" w:cs="Times New Roman"/>
          <w:b/>
          <w:bCs/>
          <w:color w:val="000000"/>
          <w:sz w:val="22"/>
        </w:rPr>
        <w:t>Adeverința care atestă starea de sănătate conține</w:t>
      </w:r>
      <w:r w:rsidRPr="00DC31B8">
        <w:rPr>
          <w:rFonts w:eastAsia="Times New Roman" w:cs="Times New Roman"/>
          <w:color w:val="000000"/>
          <w:sz w:val="22"/>
        </w:rPr>
        <w:t>,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r w:rsidRPr="00DC31B8">
        <w:rPr>
          <w:rFonts w:eastAsia="Times New Roman" w:cs="Times New Roman"/>
          <w:color w:val="000000" w:themeColor="text1"/>
          <w:sz w:val="22"/>
        </w:rPr>
        <w:t>;</w:t>
      </w:r>
    </w:p>
    <w:p w14:paraId="31024DBF" w14:textId="40E22390" w:rsidR="000D2F2F" w:rsidRPr="00DC31B8" w:rsidRDefault="000D2F2F" w:rsidP="00C15996">
      <w:pPr>
        <w:pStyle w:val="ListParagraph"/>
        <w:numPr>
          <w:ilvl w:val="0"/>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Curriculum vitae, model comun european</w:t>
      </w:r>
      <w:r w:rsidR="00053055" w:rsidRPr="00DC31B8">
        <w:rPr>
          <w:rFonts w:eastAsia="Times New Roman" w:cs="Times New Roman"/>
          <w:color w:val="000000"/>
          <w:sz w:val="22"/>
        </w:rPr>
        <w:t>.</w:t>
      </w:r>
    </w:p>
    <w:p w14:paraId="3BCDAA55" w14:textId="1A7AAE87" w:rsidR="000D13F5" w:rsidRPr="00DC31B8" w:rsidRDefault="000D13F5" w:rsidP="6D9A9EF0">
      <w:pPr>
        <w:spacing w:line="240" w:lineRule="auto"/>
        <w:rPr>
          <w:sz w:val="22"/>
        </w:rPr>
      </w:pPr>
      <w:r w:rsidRPr="00DC31B8">
        <w:rPr>
          <w:rFonts w:eastAsia="Times New Roman" w:cs="Times New Roman"/>
          <w:b/>
          <w:bCs/>
          <w:color w:val="000000" w:themeColor="text1"/>
          <w:sz w:val="22"/>
        </w:rPr>
        <w:t xml:space="preserve">Dosarele de concurs se </w:t>
      </w:r>
      <w:r w:rsidRPr="00DC31B8">
        <w:rPr>
          <w:b/>
          <w:bCs/>
          <w:sz w:val="22"/>
        </w:rPr>
        <w:t>transmit/depun până cel târziu în data de</w:t>
      </w:r>
      <w:r w:rsidRPr="00DC31B8">
        <w:rPr>
          <w:sz w:val="22"/>
        </w:rPr>
        <w:t xml:space="preserve"> </w:t>
      </w:r>
      <w:r w:rsidR="00B92ABB">
        <w:rPr>
          <w:rFonts w:eastAsia="Times New Roman" w:cs="Times New Roman"/>
          <w:b/>
          <w:bCs/>
          <w:color w:val="000000" w:themeColor="text1"/>
          <w:sz w:val="22"/>
        </w:rPr>
        <w:t>26</w:t>
      </w:r>
      <w:r w:rsidR="110CA645" w:rsidRPr="00DC31B8">
        <w:rPr>
          <w:rFonts w:eastAsia="Times New Roman" w:cs="Times New Roman"/>
          <w:b/>
          <w:bCs/>
          <w:color w:val="000000" w:themeColor="text1"/>
          <w:sz w:val="22"/>
        </w:rPr>
        <w:t>.</w:t>
      </w:r>
      <w:r w:rsidR="00B92ABB">
        <w:rPr>
          <w:rFonts w:eastAsia="Times New Roman" w:cs="Times New Roman"/>
          <w:b/>
          <w:bCs/>
          <w:color w:val="000000" w:themeColor="text1"/>
          <w:sz w:val="22"/>
        </w:rPr>
        <w:t>11</w:t>
      </w:r>
      <w:r w:rsidR="110CA645" w:rsidRPr="00DC31B8">
        <w:rPr>
          <w:rFonts w:eastAsia="Times New Roman" w:cs="Times New Roman"/>
          <w:b/>
          <w:bCs/>
          <w:color w:val="000000" w:themeColor="text1"/>
          <w:sz w:val="22"/>
        </w:rPr>
        <w:t>.202</w:t>
      </w:r>
      <w:r w:rsidR="00BE20A4" w:rsidRPr="00DC31B8">
        <w:rPr>
          <w:rFonts w:eastAsia="Times New Roman" w:cs="Times New Roman"/>
          <w:b/>
          <w:bCs/>
          <w:color w:val="000000" w:themeColor="text1"/>
          <w:sz w:val="22"/>
        </w:rPr>
        <w:t>4</w:t>
      </w:r>
      <w:r w:rsidRPr="00DC31B8">
        <w:rPr>
          <w:rFonts w:eastAsia="Times New Roman" w:cs="Times New Roman"/>
          <w:b/>
          <w:bCs/>
          <w:color w:val="000000" w:themeColor="text1"/>
          <w:sz w:val="22"/>
        </w:rPr>
        <w:t>, ora 17:00</w:t>
      </w:r>
      <w:r w:rsidRPr="00DC31B8">
        <w:rPr>
          <w:sz w:val="22"/>
        </w:rPr>
        <w:t xml:space="preserve">, </w:t>
      </w:r>
      <w:r w:rsidR="00A8074B" w:rsidRPr="00DC31B8">
        <w:rPr>
          <w:sz w:val="22"/>
        </w:rPr>
        <w:t>astfel</w:t>
      </w:r>
      <w:r w:rsidRPr="00DC31B8">
        <w:rPr>
          <w:sz w:val="22"/>
        </w:rPr>
        <w:t>:</w:t>
      </w:r>
    </w:p>
    <w:p w14:paraId="5C0C4A2E" w14:textId="216BA576" w:rsidR="000D13F5" w:rsidRPr="00DC31B8" w:rsidRDefault="000D13F5" w:rsidP="00C15996">
      <w:pPr>
        <w:pStyle w:val="ListParagraph"/>
        <w:numPr>
          <w:ilvl w:val="0"/>
          <w:numId w:val="6"/>
        </w:numPr>
        <w:suppressAutoHyphens w:val="0"/>
        <w:spacing w:line="240" w:lineRule="auto"/>
        <w:contextualSpacing w:val="0"/>
        <w:rPr>
          <w:sz w:val="22"/>
        </w:rPr>
      </w:pPr>
      <w:r w:rsidRPr="00DC31B8">
        <w:rPr>
          <w:sz w:val="22"/>
        </w:rPr>
        <w:t xml:space="preserve">Transmiterea în format </w:t>
      </w:r>
      <w:r w:rsidRPr="00DC31B8">
        <w:rPr>
          <w:rFonts w:eastAsia="Times New Roman" w:cs="Times New Roman"/>
          <w:color w:val="000000"/>
          <w:sz w:val="22"/>
        </w:rPr>
        <w:t>electronic</w:t>
      </w:r>
      <w:r w:rsidRPr="00DC31B8">
        <w:rPr>
          <w:sz w:val="22"/>
        </w:rPr>
        <w:t xml:space="preserve"> la adresa de email</w:t>
      </w:r>
      <w:r w:rsidR="00BE42B6" w:rsidRPr="00DC31B8">
        <w:rPr>
          <w:sz w:val="22"/>
        </w:rPr>
        <w:t>:</w:t>
      </w:r>
      <w:r w:rsidRPr="00DC31B8">
        <w:rPr>
          <w:sz w:val="22"/>
        </w:rPr>
        <w:t xml:space="preserve"> </w:t>
      </w:r>
      <w:bookmarkStart w:id="5" w:name="_Hlk175761740"/>
      <w:r w:rsidR="00B92ABB">
        <w:rPr>
          <w:b/>
          <w:bCs/>
          <w:sz w:val="22"/>
        </w:rPr>
        <w:fldChar w:fldCharType="begin"/>
      </w:r>
      <w:r w:rsidR="00B92ABB">
        <w:rPr>
          <w:b/>
          <w:bCs/>
          <w:sz w:val="22"/>
        </w:rPr>
        <w:instrText>HYPERLINK "mailto:</w:instrText>
      </w:r>
      <w:r w:rsidR="00B92ABB" w:rsidRPr="00B92ABB">
        <w:rPr>
          <w:b/>
          <w:bCs/>
          <w:sz w:val="22"/>
        </w:rPr>
        <w:instrText>concurs-33-DE@dnsc.ro</w:instrText>
      </w:r>
      <w:r w:rsidR="00B92ABB">
        <w:rPr>
          <w:b/>
          <w:bCs/>
          <w:sz w:val="22"/>
        </w:rPr>
        <w:instrText>"</w:instrText>
      </w:r>
      <w:r w:rsidR="00B92ABB">
        <w:rPr>
          <w:b/>
          <w:bCs/>
          <w:sz w:val="22"/>
        </w:rPr>
      </w:r>
      <w:r w:rsidR="00B92ABB">
        <w:rPr>
          <w:b/>
          <w:bCs/>
          <w:sz w:val="22"/>
        </w:rPr>
        <w:fldChar w:fldCharType="separate"/>
      </w:r>
      <w:r w:rsidR="00B92ABB" w:rsidRPr="004042EE">
        <w:rPr>
          <w:rStyle w:val="Hyperlink"/>
          <w:b/>
          <w:bCs/>
          <w:sz w:val="22"/>
        </w:rPr>
        <w:t>concurs-33-DE@dnsc.ro</w:t>
      </w:r>
      <w:bookmarkEnd w:id="5"/>
      <w:r w:rsidR="00B92ABB">
        <w:rPr>
          <w:b/>
          <w:bCs/>
          <w:sz w:val="22"/>
        </w:rPr>
        <w:fldChar w:fldCharType="end"/>
      </w:r>
      <w:r w:rsidRPr="00DC31B8">
        <w:rPr>
          <w:rFonts w:eastAsia="Times New Roman" w:cs="Times New Roman"/>
          <w:color w:val="000000"/>
          <w:sz w:val="22"/>
        </w:rPr>
        <w:t xml:space="preserve"> sau</w:t>
      </w:r>
    </w:p>
    <w:p w14:paraId="5E86B59A" w14:textId="6CB72379" w:rsidR="000D13F5" w:rsidRPr="00DC31B8" w:rsidRDefault="000D13F5" w:rsidP="00C15996">
      <w:pPr>
        <w:pStyle w:val="ListParagraph"/>
        <w:numPr>
          <w:ilvl w:val="0"/>
          <w:numId w:val="6"/>
        </w:numPr>
        <w:suppressAutoHyphens w:val="0"/>
        <w:spacing w:line="240" w:lineRule="auto"/>
        <w:contextualSpacing w:val="0"/>
        <w:rPr>
          <w:sz w:val="22"/>
        </w:rPr>
      </w:pPr>
      <w:r w:rsidRPr="00DC31B8">
        <w:rPr>
          <w:sz w:val="22"/>
        </w:rPr>
        <w:t xml:space="preserve">Depunerea în format </w:t>
      </w:r>
      <w:r w:rsidRPr="00DC31B8">
        <w:rPr>
          <w:rFonts w:eastAsia="Times New Roman" w:cs="Times New Roman"/>
          <w:color w:val="000000"/>
          <w:sz w:val="22"/>
        </w:rPr>
        <w:t xml:space="preserve">letric la secretariatul comisiei de concurs, </w:t>
      </w:r>
      <w:r w:rsidRPr="00DC31B8">
        <w:rPr>
          <w:sz w:val="22"/>
        </w:rPr>
        <w:t xml:space="preserve">la sediul DNSC din Str. Italiană 22, Sector 2, 020976 București, România </w:t>
      </w:r>
      <w:r w:rsidRPr="00DC31B8">
        <w:rPr>
          <w:b/>
          <w:bCs/>
          <w:sz w:val="22"/>
        </w:rPr>
        <w:t xml:space="preserve">între orele 09:00-17:00, telefon: </w:t>
      </w:r>
      <w:r w:rsidR="00853165" w:rsidRPr="00DC31B8">
        <w:rPr>
          <w:b/>
          <w:bCs/>
          <w:sz w:val="22"/>
        </w:rPr>
        <w:t>0742</w:t>
      </w:r>
      <w:r w:rsidR="00334B80" w:rsidRPr="00DC31B8">
        <w:rPr>
          <w:b/>
          <w:bCs/>
          <w:sz w:val="22"/>
        </w:rPr>
        <w:t xml:space="preserve"> </w:t>
      </w:r>
      <w:r w:rsidR="00853165" w:rsidRPr="00DC31B8">
        <w:rPr>
          <w:b/>
          <w:bCs/>
          <w:sz w:val="22"/>
        </w:rPr>
        <w:t>999</w:t>
      </w:r>
      <w:r w:rsidR="00334B80" w:rsidRPr="00DC31B8">
        <w:rPr>
          <w:b/>
          <w:bCs/>
          <w:sz w:val="22"/>
        </w:rPr>
        <w:t xml:space="preserve"> </w:t>
      </w:r>
      <w:r w:rsidR="00853165" w:rsidRPr="00DC31B8">
        <w:rPr>
          <w:b/>
          <w:bCs/>
          <w:sz w:val="22"/>
        </w:rPr>
        <w:t>6</w:t>
      </w:r>
      <w:r w:rsidR="00334B80" w:rsidRPr="00DC31B8">
        <w:rPr>
          <w:b/>
          <w:bCs/>
          <w:sz w:val="22"/>
        </w:rPr>
        <w:t>48</w:t>
      </w:r>
    </w:p>
    <w:p w14:paraId="70F1CE8D" w14:textId="5E8B0306" w:rsidR="000D13F5" w:rsidRPr="00DC31B8" w:rsidRDefault="00B31165" w:rsidP="00E3517E">
      <w:pPr>
        <w:pStyle w:val="ListParagraph"/>
        <w:numPr>
          <w:ilvl w:val="0"/>
          <w:numId w:val="6"/>
        </w:numPr>
        <w:suppressAutoHyphens w:val="0"/>
        <w:spacing w:line="240" w:lineRule="auto"/>
        <w:contextualSpacing w:val="0"/>
        <w:rPr>
          <w:sz w:val="22"/>
        </w:rPr>
      </w:pPr>
      <w:r w:rsidRPr="00DC31B8">
        <w:rPr>
          <w:sz w:val="22"/>
        </w:rPr>
        <w:t xml:space="preserve">În situația în care candidații transmit dosarele de concurs prin Poșta Română, servicii de curierat rapid sau poștă electronică, candidații primesc codul unic de identificare la o adresă de e-mail comunicată de către aceștia și </w:t>
      </w:r>
      <w:r w:rsidRPr="00DC31B8">
        <w:rPr>
          <w:b/>
          <w:bCs/>
          <w:sz w:val="22"/>
        </w:rPr>
        <w:t>au obligația de a se prezenta la secretarul comisiei de concurs cu documentele de înscriere în original</w:t>
      </w:r>
      <w:r w:rsidRPr="00DC31B8">
        <w:rPr>
          <w:sz w:val="22"/>
        </w:rPr>
        <w:t xml:space="preserve">, în vederea certificării acestora pentru conformitate cu originalul în ultima zi lucrătoare, anterioară datei publicării rezultatelor </w:t>
      </w:r>
      <w:r w:rsidRPr="00DC31B8">
        <w:rPr>
          <w:sz w:val="22"/>
          <w:u w:val="single"/>
        </w:rPr>
        <w:t>verificării și selecției dosarelor depuse de candidați</w:t>
      </w:r>
      <w:r w:rsidRPr="00DC31B8">
        <w:rPr>
          <w:sz w:val="22"/>
        </w:rPr>
        <w:t xml:space="preserve">, </w:t>
      </w:r>
      <w:r w:rsidR="00A50BF2" w:rsidRPr="00DC31B8">
        <w:rPr>
          <w:sz w:val="22"/>
        </w:rPr>
        <w:t>menționată</w:t>
      </w:r>
      <w:r w:rsidRPr="00DC31B8">
        <w:rPr>
          <w:sz w:val="22"/>
        </w:rPr>
        <w:t xml:space="preserve"> la pct. IV, Etapa I. </w:t>
      </w:r>
    </w:p>
    <w:p w14:paraId="078DEFDC" w14:textId="77777777" w:rsidR="000D13F5" w:rsidRPr="00DC31B8" w:rsidRDefault="000D13F5" w:rsidP="00C15996">
      <w:pPr>
        <w:pStyle w:val="ListParagraph"/>
        <w:numPr>
          <w:ilvl w:val="0"/>
          <w:numId w:val="6"/>
        </w:numPr>
        <w:suppressAutoHyphens w:val="0"/>
        <w:spacing w:line="240" w:lineRule="auto"/>
        <w:contextualSpacing w:val="0"/>
        <w:rPr>
          <w:sz w:val="22"/>
        </w:rPr>
      </w:pPr>
      <w:r w:rsidRPr="00DC31B8">
        <w:rPr>
          <w:sz w:val="22"/>
        </w:rPr>
        <w:t xml:space="preserve">Transmiterea documentelor prin poșta electronică se realizează în format </w:t>
      </w:r>
      <w:r w:rsidRPr="00DC31B8">
        <w:rPr>
          <w:b/>
          <w:bCs/>
          <w:sz w:val="22"/>
        </w:rPr>
        <w:t>.pdf</w:t>
      </w:r>
      <w:r w:rsidRPr="00DC31B8">
        <w:rPr>
          <w:sz w:val="22"/>
        </w:rPr>
        <w:t xml:space="preserve"> cu un </w:t>
      </w:r>
      <w:r w:rsidRPr="00DC31B8">
        <w:rPr>
          <w:b/>
          <w:bCs/>
          <w:sz w:val="22"/>
        </w:rPr>
        <w:t>volum maxim de 20 MB</w:t>
      </w:r>
      <w:r w:rsidRPr="00DC31B8">
        <w:rPr>
          <w:sz w:val="22"/>
        </w:rPr>
        <w:t>, documentele fiind acceptate doar în formă lizibilă. Nerespectarea acestor prevederi conduce la respingerea candidatului.</w:t>
      </w:r>
    </w:p>
    <w:p w14:paraId="7320E67B" w14:textId="665BC45B" w:rsidR="00FC70B9" w:rsidRDefault="00CC0B24" w:rsidP="00C15996">
      <w:pPr>
        <w:pStyle w:val="ListParagraph"/>
        <w:numPr>
          <w:ilvl w:val="0"/>
          <w:numId w:val="6"/>
        </w:numPr>
        <w:suppressAutoHyphens w:val="0"/>
        <w:spacing w:line="240" w:lineRule="auto"/>
        <w:contextualSpacing w:val="0"/>
        <w:rPr>
          <w:sz w:val="22"/>
        </w:rPr>
      </w:pPr>
      <w:r w:rsidRPr="00DC31B8">
        <w:rPr>
          <w:sz w:val="22"/>
        </w:rPr>
        <w:t>Prin raportare la nevoile individuale, candidatul cu dizabilități poate înainta comisiei de concurs, în termenul de depunere al dosarelor, propunerea sa privind instrumentele necesare pentru asigurarea accesibilității probelor de concurs.</w:t>
      </w:r>
    </w:p>
    <w:p w14:paraId="33730534" w14:textId="77777777" w:rsidR="005D3A1A" w:rsidRPr="005D3A1A" w:rsidRDefault="005D3A1A" w:rsidP="005D3A1A">
      <w:pPr>
        <w:spacing w:line="240" w:lineRule="auto"/>
        <w:rPr>
          <w:sz w:val="22"/>
        </w:rPr>
      </w:pPr>
    </w:p>
    <w:p w14:paraId="72BA8B21" w14:textId="01524EBE" w:rsidR="0004159E" w:rsidRPr="00DC31B8" w:rsidRDefault="0004159E" w:rsidP="00C15996">
      <w:pPr>
        <w:pStyle w:val="ListParagraph"/>
        <w:widowControl w:val="0"/>
        <w:numPr>
          <w:ilvl w:val="0"/>
          <w:numId w:val="7"/>
        </w:numPr>
        <w:shd w:val="clear" w:color="auto" w:fill="FFFFFF"/>
        <w:autoSpaceDE w:val="0"/>
        <w:autoSpaceDN w:val="0"/>
        <w:adjustRightInd w:val="0"/>
        <w:spacing w:line="240" w:lineRule="auto"/>
        <w:ind w:left="426" w:hanging="142"/>
        <w:contextualSpacing w:val="0"/>
        <w:rPr>
          <w:rFonts w:eastAsia="Times New Roman" w:cs="Times New Roman"/>
          <w:b/>
          <w:bCs/>
          <w:color w:val="0070C0"/>
          <w:sz w:val="28"/>
          <w:szCs w:val="28"/>
        </w:rPr>
      </w:pPr>
      <w:r w:rsidRPr="00DC31B8">
        <w:rPr>
          <w:rFonts w:eastAsia="Times New Roman" w:cs="Times New Roman"/>
          <w:b/>
          <w:bCs/>
          <w:color w:val="0070C0"/>
          <w:sz w:val="28"/>
          <w:szCs w:val="28"/>
        </w:rPr>
        <w:t>Condiții de participare la concurs</w:t>
      </w:r>
    </w:p>
    <w:p w14:paraId="7978619A" w14:textId="45AA412F" w:rsidR="0004159E" w:rsidRPr="00DC31B8" w:rsidRDefault="0004159E" w:rsidP="00116D63">
      <w:pPr>
        <w:tabs>
          <w:tab w:val="num" w:pos="0"/>
        </w:tabs>
        <w:spacing w:line="240" w:lineRule="auto"/>
        <w:rPr>
          <w:rFonts w:eastAsia="Times New Roman"/>
          <w:b/>
          <w:bCs/>
          <w:sz w:val="22"/>
          <w:u w:val="single"/>
        </w:rPr>
      </w:pPr>
      <w:r w:rsidRPr="00DC31B8">
        <w:rPr>
          <w:rFonts w:eastAsia="Times New Roman"/>
          <w:b/>
          <w:bCs/>
          <w:sz w:val="22"/>
          <w:u w:val="single"/>
        </w:rPr>
        <w:t>Condiții generale (conform art. 15 din Regulamentul-cadru aprobat prin HG nr. 1.336/2022, cu modificările și completările ulterioare)</w:t>
      </w:r>
    </w:p>
    <w:p w14:paraId="1A455173" w14:textId="77777777" w:rsidR="0004159E" w:rsidRPr="00DC31B8" w:rsidRDefault="0004159E" w:rsidP="00C15996">
      <w:pPr>
        <w:pStyle w:val="ListParagraph"/>
        <w:numPr>
          <w:ilvl w:val="0"/>
          <w:numId w:val="6"/>
        </w:numPr>
        <w:suppressAutoHyphens w:val="0"/>
        <w:spacing w:line="240" w:lineRule="auto"/>
        <w:contextualSpacing w:val="0"/>
        <w:rPr>
          <w:rFonts w:eastAsia="Times New Roman"/>
          <w:sz w:val="22"/>
        </w:rPr>
      </w:pPr>
      <w:bookmarkStart w:id="6" w:name="do_ttI_caI_si1_ar3_lib"/>
      <w:bookmarkStart w:id="7" w:name="do_ttI_caI_si1_ar3_lia"/>
      <w:bookmarkEnd w:id="6"/>
      <w:bookmarkEnd w:id="7"/>
      <w:r w:rsidRPr="00DC31B8">
        <w:rPr>
          <w:sz w:val="22"/>
        </w:rPr>
        <w:t xml:space="preserve">Are </w:t>
      </w:r>
      <w:r w:rsidRPr="00DC31B8">
        <w:rPr>
          <w:rFonts w:eastAsia="Times New Roman"/>
          <w:sz w:val="22"/>
        </w:rPr>
        <w:t xml:space="preserve">cetățenia română, cetățenie a altor state membre ale Uniunii Europene sau a statelor aparținând </w:t>
      </w:r>
      <w:r w:rsidRPr="00DC31B8">
        <w:rPr>
          <w:rFonts w:eastAsia="Times New Roman" w:cs="Times New Roman"/>
          <w:color w:val="000000"/>
          <w:sz w:val="22"/>
        </w:rPr>
        <w:t>Spațiului</w:t>
      </w:r>
      <w:r w:rsidRPr="00DC31B8">
        <w:rPr>
          <w:rFonts w:eastAsia="Times New Roman"/>
          <w:sz w:val="22"/>
        </w:rPr>
        <w:t xml:space="preserve"> Economic European (SSE) sau a Confederației Elvețiene și domiciliul în România.</w:t>
      </w:r>
    </w:p>
    <w:p w14:paraId="70527008" w14:textId="77777777" w:rsidR="0004159E" w:rsidRPr="00DC31B8" w:rsidRDefault="0004159E" w:rsidP="00C15996">
      <w:pPr>
        <w:pStyle w:val="ListParagraph"/>
        <w:numPr>
          <w:ilvl w:val="0"/>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Cunoaște limba română, scris și vorbit.</w:t>
      </w:r>
    </w:p>
    <w:p w14:paraId="25A0D925" w14:textId="77777777" w:rsidR="0004159E" w:rsidRPr="00DC31B8" w:rsidRDefault="0004159E" w:rsidP="00C15996">
      <w:pPr>
        <w:pStyle w:val="ListParagraph"/>
        <w:numPr>
          <w:ilvl w:val="0"/>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Are capacitate de muncă în conformitate cu prevederile Legii nr. 53/2003 – Codul muncii, republicată, cu modificările și completările ulterioare.</w:t>
      </w:r>
    </w:p>
    <w:p w14:paraId="26B72C32" w14:textId="77777777" w:rsidR="0004159E" w:rsidRPr="00DC31B8" w:rsidRDefault="0004159E" w:rsidP="00C15996">
      <w:pPr>
        <w:pStyle w:val="ListParagraph"/>
        <w:numPr>
          <w:ilvl w:val="0"/>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Are o stare de sănătate corespunzătoare postului pentru care candidează, atestată pe baza adeverinței medicale eliberate de medicul de familie sau de unitățile sanitare abilitate.</w:t>
      </w:r>
    </w:p>
    <w:p w14:paraId="5C274624" w14:textId="77777777" w:rsidR="0004159E" w:rsidRPr="00DC31B8" w:rsidRDefault="0004159E" w:rsidP="00C15996">
      <w:pPr>
        <w:pStyle w:val="ListParagraph"/>
        <w:numPr>
          <w:ilvl w:val="0"/>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Îndeplinește condițiile de studii și, după caz, de vechime în specialitate sau alte condiții specifice potrivit cerințelor postului scos la concurs.</w:t>
      </w:r>
    </w:p>
    <w:p w14:paraId="69BAB3F5" w14:textId="77777777" w:rsidR="0004159E" w:rsidRPr="00DC31B8" w:rsidRDefault="0004159E" w:rsidP="00C15996">
      <w:pPr>
        <w:pStyle w:val="ListParagraph"/>
        <w:numPr>
          <w:ilvl w:val="0"/>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 xml:space="preserve">Nu a fost condamnată definitiv pentru săvârșirea unei infracțiuni contra umanității, contra statului ori contra autorității, de serviciu sau în legătură cu serviciul, care împiedică înfăptuirea justiției, de fals </w:t>
      </w:r>
      <w:r w:rsidRPr="00DC31B8">
        <w:rPr>
          <w:rFonts w:eastAsia="Times New Roman" w:cs="Times New Roman"/>
          <w:color w:val="000000"/>
          <w:sz w:val="22"/>
        </w:rPr>
        <w:lastRenderedPageBreak/>
        <w:t>ori a unor fapte de corupție sau a unei infracțiuni săvârșite cu intenție, care ar face-o incompatibilă cu exercitarea funcției, cu excepția situației în care a intervenit reabilitarea.</w:t>
      </w:r>
    </w:p>
    <w:p w14:paraId="3A96B8E3" w14:textId="77777777" w:rsidR="0004159E" w:rsidRPr="00DC31B8" w:rsidRDefault="0004159E" w:rsidP="00C15996">
      <w:pPr>
        <w:pStyle w:val="ListParagraph"/>
        <w:numPr>
          <w:ilvl w:val="0"/>
          <w:numId w:val="6"/>
        </w:numPr>
        <w:suppressAutoHyphens w:val="0"/>
        <w:spacing w:line="240" w:lineRule="auto"/>
        <w:contextualSpacing w:val="0"/>
        <w:rPr>
          <w:rFonts w:eastAsia="Times New Roman"/>
          <w:sz w:val="22"/>
        </w:rPr>
      </w:pPr>
      <w:r w:rsidRPr="00DC31B8">
        <w:rPr>
          <w:rFonts w:eastAsia="Times New Roman" w:cs="Times New Roman"/>
          <w:color w:val="000000"/>
          <w:sz w:val="22"/>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w:t>
      </w:r>
      <w:r w:rsidRPr="00DC31B8">
        <w:rPr>
          <w:rFonts w:eastAsia="Times New Roman"/>
          <w:sz w:val="22"/>
        </w:rPr>
        <w:t xml:space="preserve"> ocupării unei funcții sau exercitării unei profesii.</w:t>
      </w:r>
    </w:p>
    <w:p w14:paraId="433FB21C" w14:textId="4F95D53F" w:rsidR="0004159E" w:rsidRPr="00DC31B8" w:rsidRDefault="0004159E" w:rsidP="00116D63">
      <w:pPr>
        <w:spacing w:line="240" w:lineRule="auto"/>
        <w:rPr>
          <w:rFonts w:eastAsia="Times New Roman"/>
          <w:b/>
          <w:bCs/>
          <w:sz w:val="22"/>
          <w:u w:val="single"/>
        </w:rPr>
      </w:pPr>
      <w:r w:rsidRPr="00DC31B8">
        <w:rPr>
          <w:rFonts w:eastAsia="Times New Roman"/>
          <w:b/>
          <w:bCs/>
          <w:sz w:val="22"/>
          <w:u w:val="single"/>
        </w:rPr>
        <w:t>Condiții specifice (conform fișelor de post atașate anunțului)</w:t>
      </w:r>
    </w:p>
    <w:p w14:paraId="7DA0A73F" w14:textId="65244A09" w:rsidR="0004159E" w:rsidRPr="00DC31B8" w:rsidRDefault="00116D63" w:rsidP="00C15996">
      <w:pPr>
        <w:pStyle w:val="ListParagraph"/>
        <w:numPr>
          <w:ilvl w:val="0"/>
          <w:numId w:val="6"/>
        </w:numPr>
        <w:suppressAutoHyphens w:val="0"/>
        <w:spacing w:line="240" w:lineRule="auto"/>
        <w:contextualSpacing w:val="0"/>
        <w:rPr>
          <w:rFonts w:cs="Times New Roman"/>
          <w:sz w:val="22"/>
        </w:rPr>
      </w:pPr>
      <w:r w:rsidRPr="00DC31B8">
        <w:rPr>
          <w:rFonts w:cs="Times New Roman"/>
          <w:b/>
          <w:bCs/>
          <w:sz w:val="22"/>
        </w:rPr>
        <w:t>Condiții de s</w:t>
      </w:r>
      <w:r w:rsidR="0004159E" w:rsidRPr="00DC31B8">
        <w:rPr>
          <w:rFonts w:cs="Times New Roman"/>
          <w:b/>
          <w:bCs/>
          <w:sz w:val="22"/>
        </w:rPr>
        <w:t>tudii</w:t>
      </w:r>
      <w:r w:rsidR="0004159E" w:rsidRPr="00DC31B8">
        <w:rPr>
          <w:rFonts w:cs="Times New Roman"/>
          <w:sz w:val="22"/>
        </w:rPr>
        <w:t xml:space="preserve">: </w:t>
      </w:r>
      <w:r w:rsidR="00EF529C" w:rsidRPr="00EF529C">
        <w:rPr>
          <w:rFonts w:cs="Times New Roman"/>
          <w:sz w:val="22"/>
        </w:rPr>
        <w:t xml:space="preserve">studii universitare de licență absolvite cu diplomă de licență sau echivalentă în </w:t>
      </w:r>
      <w:r w:rsidR="00823DAD" w:rsidRPr="00DC31B8">
        <w:rPr>
          <w:rFonts w:cs="Times New Roman"/>
          <w:sz w:val="22"/>
        </w:rPr>
        <w:t xml:space="preserve">domeniul </w:t>
      </w:r>
      <w:r w:rsidR="00823DAD" w:rsidRPr="00DC31B8">
        <w:rPr>
          <w:rFonts w:cs="Times New Roman"/>
          <w:b/>
          <w:bCs/>
          <w:sz w:val="22"/>
        </w:rPr>
        <w:t>științelor economice</w:t>
      </w:r>
      <w:r w:rsidR="00EC014B" w:rsidRPr="00DC31B8">
        <w:rPr>
          <w:rFonts w:cs="Times New Roman"/>
          <w:sz w:val="22"/>
        </w:rPr>
        <w:t>.</w:t>
      </w:r>
      <w:r w:rsidR="00823DAD" w:rsidRPr="00DC31B8">
        <w:rPr>
          <w:rFonts w:cs="Times New Roman"/>
          <w:sz w:val="22"/>
        </w:rPr>
        <w:t xml:space="preserve">  </w:t>
      </w:r>
    </w:p>
    <w:p w14:paraId="0E52FFE6" w14:textId="77777777" w:rsidR="00116D63" w:rsidRPr="00DC31B8" w:rsidRDefault="0004159E" w:rsidP="00C15996">
      <w:pPr>
        <w:pStyle w:val="ListParagraph"/>
        <w:numPr>
          <w:ilvl w:val="0"/>
          <w:numId w:val="6"/>
        </w:numPr>
        <w:suppressAutoHyphens w:val="0"/>
        <w:spacing w:line="240" w:lineRule="auto"/>
        <w:contextualSpacing w:val="0"/>
        <w:rPr>
          <w:sz w:val="22"/>
        </w:rPr>
      </w:pPr>
      <w:r w:rsidRPr="00DC31B8">
        <w:rPr>
          <w:rFonts w:cs="Times New Roman"/>
          <w:b/>
          <w:bCs/>
          <w:sz w:val="22"/>
        </w:rPr>
        <w:t>Condiții de vechime</w:t>
      </w:r>
      <w:r w:rsidR="00116D63" w:rsidRPr="00DC31B8">
        <w:rPr>
          <w:rFonts w:cs="Times New Roman"/>
          <w:b/>
          <w:bCs/>
          <w:sz w:val="22"/>
        </w:rPr>
        <w:t>:</w:t>
      </w:r>
    </w:p>
    <w:p w14:paraId="51AF148B" w14:textId="58B53928" w:rsidR="009C66D3" w:rsidRPr="008D0436" w:rsidRDefault="009C66D3" w:rsidP="009C66D3">
      <w:pPr>
        <w:pStyle w:val="Default"/>
        <w:numPr>
          <w:ilvl w:val="1"/>
          <w:numId w:val="6"/>
        </w:numPr>
        <w:spacing w:before="120" w:after="120"/>
        <w:rPr>
          <w:rFonts w:ascii="Trebuchet MS" w:hAnsi="Trebuchet MS"/>
          <w:color w:val="0070C0"/>
          <w:sz w:val="22"/>
          <w:szCs w:val="22"/>
          <w:lang w:val="ro-RO"/>
        </w:rPr>
      </w:pPr>
      <w:r w:rsidRPr="008D0436">
        <w:rPr>
          <w:rFonts w:ascii="Trebuchet MS" w:hAnsi="Trebuchet MS"/>
          <w:b/>
          <w:bCs/>
          <w:color w:val="0070C0"/>
          <w:sz w:val="22"/>
          <w:szCs w:val="22"/>
          <w:lang w:val="ro-RO"/>
        </w:rPr>
        <w:t>Poziți</w:t>
      </w:r>
      <w:r w:rsidR="005114EF">
        <w:rPr>
          <w:rFonts w:ascii="Trebuchet MS" w:hAnsi="Trebuchet MS"/>
          <w:b/>
          <w:bCs/>
          <w:color w:val="0070C0"/>
          <w:sz w:val="22"/>
          <w:szCs w:val="22"/>
          <w:lang w:val="ro-RO"/>
        </w:rPr>
        <w:t>ile</w:t>
      </w:r>
      <w:r w:rsidRPr="008D0436">
        <w:rPr>
          <w:rFonts w:ascii="Trebuchet MS" w:hAnsi="Trebuchet MS"/>
          <w:b/>
          <w:bCs/>
          <w:color w:val="0070C0"/>
          <w:sz w:val="22"/>
          <w:szCs w:val="22"/>
          <w:lang w:val="ro-RO"/>
        </w:rPr>
        <w:t xml:space="preserve"> </w:t>
      </w:r>
      <w:r w:rsidR="005114EF">
        <w:rPr>
          <w:rFonts w:ascii="Trebuchet MS" w:hAnsi="Trebuchet MS"/>
          <w:b/>
          <w:bCs/>
          <w:color w:val="0070C0"/>
          <w:sz w:val="22"/>
          <w:szCs w:val="22"/>
          <w:lang w:val="ro-RO"/>
        </w:rPr>
        <w:t xml:space="preserve">#970 și </w:t>
      </w:r>
      <w:r w:rsidRPr="008D0436">
        <w:rPr>
          <w:rFonts w:ascii="Trebuchet MS" w:hAnsi="Trebuchet MS"/>
          <w:b/>
          <w:bCs/>
          <w:color w:val="0070C0"/>
          <w:sz w:val="22"/>
          <w:szCs w:val="22"/>
          <w:lang w:val="ro-RO"/>
        </w:rPr>
        <w:t>#971 - Expert evaluare și impact financiar securitate cibernetică (Contabil) - grad PRINCIPAL</w:t>
      </w:r>
    </w:p>
    <w:p w14:paraId="44B3F7A8" w14:textId="42327753" w:rsidR="009C66D3" w:rsidRPr="00DC31B8" w:rsidRDefault="009C66D3" w:rsidP="009C66D3">
      <w:pPr>
        <w:pStyle w:val="Default"/>
        <w:numPr>
          <w:ilvl w:val="2"/>
          <w:numId w:val="6"/>
        </w:numPr>
        <w:spacing w:before="120" w:after="120"/>
        <w:jc w:val="both"/>
        <w:rPr>
          <w:rFonts w:ascii="Trebuchet MS" w:hAnsi="Trebuchet MS"/>
          <w:color w:val="000000" w:themeColor="text1"/>
          <w:sz w:val="22"/>
          <w:lang w:val="ro-RO"/>
        </w:rPr>
      </w:pPr>
      <w:r w:rsidRPr="00DC31B8">
        <w:rPr>
          <w:rFonts w:ascii="Trebuchet MS" w:hAnsi="Trebuchet MS" w:cs="Trebuchet MS"/>
          <w:b/>
          <w:bCs/>
          <w:sz w:val="22"/>
          <w:lang w:val="ro-RO"/>
        </w:rPr>
        <w:t xml:space="preserve">Experiență dovedită de minimum </w:t>
      </w:r>
      <w:r w:rsidR="00A50BF2">
        <w:rPr>
          <w:rFonts w:ascii="Trebuchet MS" w:hAnsi="Trebuchet MS" w:cs="Trebuchet MS"/>
          <w:b/>
          <w:bCs/>
          <w:sz w:val="22"/>
          <w:lang w:val="ro-RO"/>
        </w:rPr>
        <w:t>trei</w:t>
      </w:r>
      <w:r w:rsidRPr="00DC31B8">
        <w:rPr>
          <w:rFonts w:ascii="Trebuchet MS" w:hAnsi="Trebuchet MS" w:cs="Trebuchet MS"/>
          <w:b/>
          <w:bCs/>
          <w:sz w:val="22"/>
          <w:lang w:val="ro-RO"/>
        </w:rPr>
        <w:t xml:space="preserve"> (3) ani în muncă, acumulată în ultimii șase (6) ani </w:t>
      </w:r>
      <w:r w:rsidRPr="00DC31B8">
        <w:rPr>
          <w:rFonts w:ascii="Trebuchet MS" w:hAnsi="Trebuchet MS" w:cs="Trebuchet MS"/>
          <w:sz w:val="22"/>
          <w:lang w:val="ro-RO"/>
        </w:rPr>
        <w:t>în departamente economice, financiar-contabile, trezorerie, casierie, contabilitate</w:t>
      </w:r>
      <w:r w:rsidRPr="00DC31B8">
        <w:rPr>
          <w:rFonts w:ascii="Trebuchet MS" w:hAnsi="Trebuchet MS" w:cs="Trebuchet MS"/>
          <w:b/>
          <w:bCs/>
          <w:sz w:val="22"/>
          <w:lang w:val="ro-RO"/>
        </w:rPr>
        <w:t xml:space="preserve">, în cel puțin una (1) </w:t>
      </w:r>
      <w:r w:rsidRPr="00DC31B8">
        <w:rPr>
          <w:rFonts w:ascii="Trebuchet MS" w:hAnsi="Trebuchet MS" w:cs="Trebuchet MS"/>
          <w:sz w:val="22"/>
          <w:lang w:val="ro-RO"/>
        </w:rPr>
        <w:t xml:space="preserve">din ocupațiile / funcțiile / rolurile următoare (sau echivalent): </w:t>
      </w:r>
    </w:p>
    <w:p w14:paraId="4730B5BB" w14:textId="3ADD9CFC" w:rsidR="009C66D3" w:rsidRPr="00DC31B8" w:rsidRDefault="009C66D3" w:rsidP="00870036">
      <w:pPr>
        <w:numPr>
          <w:ilvl w:val="4"/>
          <w:numId w:val="6"/>
        </w:numPr>
        <w:spacing w:line="240" w:lineRule="auto"/>
        <w:ind w:left="2552"/>
        <w:rPr>
          <w:rFonts w:eastAsia="Times New Roman" w:cs="Times New Roman"/>
          <w:color w:val="000000" w:themeColor="text1"/>
          <w:sz w:val="22"/>
        </w:rPr>
      </w:pPr>
      <w:bookmarkStart w:id="8" w:name="_Hlk175757504"/>
      <w:r w:rsidRPr="00DC31B8">
        <w:rPr>
          <w:rFonts w:eastAsia="Times New Roman" w:cs="Times New Roman"/>
          <w:color w:val="000000" w:themeColor="text1"/>
          <w:sz w:val="22"/>
        </w:rPr>
        <w:t>COR 121120 contabil șef</w:t>
      </w:r>
    </w:p>
    <w:p w14:paraId="32B8AEA3"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121121 controlor financiar</w:t>
      </w:r>
    </w:p>
    <w:p w14:paraId="721065AC"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121124 șef birou / serviciu financiar-contabilitate</w:t>
      </w:r>
    </w:p>
    <w:p w14:paraId="7A197C1B"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121127 controlor revizor financiar</w:t>
      </w:r>
    </w:p>
    <w:p w14:paraId="3EBB0521"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121129 șef birou contabilitate</w:t>
      </w:r>
    </w:p>
    <w:p w14:paraId="27C09D6E"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241102 expert contabil-verificator</w:t>
      </w:r>
    </w:p>
    <w:p w14:paraId="236441A8"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241103 revizor contabil</w:t>
      </w:r>
    </w:p>
    <w:bookmarkEnd w:id="8"/>
    <w:p w14:paraId="58378273"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241104 referent de specialitate financiar-contabilitate</w:t>
      </w:r>
    </w:p>
    <w:p w14:paraId="64946D5C"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241102 expert contabil-verificator</w:t>
      </w:r>
    </w:p>
    <w:p w14:paraId="2D345EBB"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331302 contabil</w:t>
      </w:r>
    </w:p>
    <w:p w14:paraId="4D22EC85"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331306 contabil bugetar</w:t>
      </w:r>
    </w:p>
    <w:p w14:paraId="4FD89A2F" w14:textId="77777777" w:rsidR="009C66D3" w:rsidRPr="00DC31B8" w:rsidRDefault="009C66D3" w:rsidP="00870036">
      <w:pPr>
        <w:numPr>
          <w:ilvl w:val="4"/>
          <w:numId w:val="6"/>
        </w:numPr>
        <w:spacing w:line="240" w:lineRule="auto"/>
        <w:ind w:left="2552"/>
        <w:rPr>
          <w:rFonts w:eastAsia="Times New Roman" w:cs="Times New Roman"/>
          <w:color w:val="000000" w:themeColor="text1"/>
          <w:sz w:val="22"/>
        </w:rPr>
      </w:pPr>
      <w:r w:rsidRPr="00DC31B8">
        <w:rPr>
          <w:rFonts w:eastAsia="Times New Roman" w:cs="Times New Roman"/>
          <w:color w:val="000000" w:themeColor="text1"/>
          <w:sz w:val="22"/>
        </w:rPr>
        <w:t>COR 431202 contabil financiar bancar</w:t>
      </w:r>
    </w:p>
    <w:p w14:paraId="6E6D502D" w14:textId="0A3D007A" w:rsidR="0004159E" w:rsidRPr="00DC31B8" w:rsidRDefault="0004159E" w:rsidP="00C15996">
      <w:pPr>
        <w:pStyle w:val="ListParagraph"/>
        <w:numPr>
          <w:ilvl w:val="0"/>
          <w:numId w:val="6"/>
        </w:numPr>
        <w:suppressAutoHyphens w:val="0"/>
        <w:spacing w:line="240" w:lineRule="auto"/>
        <w:contextualSpacing w:val="0"/>
        <w:rPr>
          <w:sz w:val="22"/>
        </w:rPr>
      </w:pPr>
      <w:r w:rsidRPr="00DC31B8">
        <w:rPr>
          <w:b/>
          <w:bCs/>
          <w:sz w:val="22"/>
        </w:rPr>
        <w:t>Certificări de specialitate</w:t>
      </w:r>
      <w:r w:rsidRPr="00DC31B8">
        <w:rPr>
          <w:sz w:val="22"/>
        </w:rPr>
        <w:t xml:space="preserve">: </w:t>
      </w:r>
      <w:r w:rsidRPr="00DC31B8">
        <w:rPr>
          <w:rFonts w:eastAsia="Times New Roman"/>
          <w:sz w:val="22"/>
        </w:rPr>
        <w:t xml:space="preserve">conform fișelor de post </w:t>
      </w:r>
      <w:r w:rsidR="00EC62BA" w:rsidRPr="00DC31B8">
        <w:rPr>
          <w:rFonts w:eastAsia="Times New Roman" w:cs="Times New Roman"/>
          <w:color w:val="000000"/>
          <w:sz w:val="22"/>
        </w:rPr>
        <w:t>publicate.</w:t>
      </w:r>
    </w:p>
    <w:p w14:paraId="1CEF0518" w14:textId="18DC6358" w:rsidR="0004159E" w:rsidRPr="00DC31B8" w:rsidRDefault="0004159E" w:rsidP="00C15996">
      <w:pPr>
        <w:pStyle w:val="ListParagraph"/>
        <w:numPr>
          <w:ilvl w:val="0"/>
          <w:numId w:val="6"/>
        </w:numPr>
        <w:suppressAutoHyphens w:val="0"/>
        <w:spacing w:line="240" w:lineRule="auto"/>
        <w:contextualSpacing w:val="0"/>
        <w:rPr>
          <w:sz w:val="22"/>
        </w:rPr>
      </w:pPr>
      <w:r w:rsidRPr="00DC31B8">
        <w:rPr>
          <w:b/>
          <w:bCs/>
          <w:sz w:val="22"/>
        </w:rPr>
        <w:t>Cerințele specifice prevăzute</w:t>
      </w:r>
      <w:r w:rsidRPr="00DC31B8">
        <w:rPr>
          <w:sz w:val="22"/>
        </w:rPr>
        <w:t xml:space="preserve"> la art. 542 alin. (1) și (2) din Ordonanța de urgență a Guvernului nr. 57/2019, cu modificările și completările ulterioare</w:t>
      </w:r>
      <w:r w:rsidR="00EC62BA" w:rsidRPr="00DC31B8">
        <w:rPr>
          <w:sz w:val="22"/>
        </w:rPr>
        <w:t>.</w:t>
      </w:r>
    </w:p>
    <w:p w14:paraId="7D70E8A1" w14:textId="77777777" w:rsidR="006D69EB" w:rsidRPr="00DC31B8" w:rsidRDefault="006D69EB" w:rsidP="006D69EB">
      <w:pPr>
        <w:spacing w:line="240" w:lineRule="auto"/>
        <w:rPr>
          <w:rFonts w:cs="Times New Roman"/>
          <w:b/>
          <w:bCs/>
          <w:sz w:val="22"/>
          <w:u w:val="single"/>
        </w:rPr>
      </w:pPr>
    </w:p>
    <w:p w14:paraId="6F995F9F" w14:textId="77777777" w:rsidR="006D69EB" w:rsidRPr="00DC31B8" w:rsidRDefault="006D69EB" w:rsidP="006D69EB">
      <w:pPr>
        <w:spacing w:line="240" w:lineRule="auto"/>
        <w:rPr>
          <w:rFonts w:cs="Trebuchet MS"/>
          <w:sz w:val="22"/>
          <w:szCs w:val="24"/>
          <w:u w:val="single"/>
        </w:rPr>
      </w:pPr>
      <w:r w:rsidRPr="00DC31B8">
        <w:rPr>
          <w:rFonts w:cs="Times New Roman"/>
          <w:b/>
          <w:bCs/>
          <w:sz w:val="22"/>
          <w:u w:val="single"/>
        </w:rPr>
        <w:t>Alte condiții</w:t>
      </w:r>
    </w:p>
    <w:p w14:paraId="69F64FC5" w14:textId="70EDAA5C" w:rsidR="006D69EB" w:rsidRPr="00DC31B8" w:rsidRDefault="006D69EB" w:rsidP="006D69EB">
      <w:pPr>
        <w:pStyle w:val="ListParagraph"/>
        <w:numPr>
          <w:ilvl w:val="0"/>
          <w:numId w:val="6"/>
        </w:numPr>
        <w:suppressAutoHyphens w:val="0"/>
        <w:spacing w:line="240" w:lineRule="auto"/>
        <w:contextualSpacing w:val="0"/>
        <w:rPr>
          <w:rStyle w:val="Hyperlink"/>
          <w:rFonts w:eastAsia="Times New Roman" w:cs="Times New Roman"/>
          <w:color w:val="000000" w:themeColor="text1"/>
          <w:sz w:val="22"/>
          <w:u w:val="none"/>
        </w:rPr>
      </w:pPr>
      <w:r w:rsidRPr="00DC31B8">
        <w:rPr>
          <w:rFonts w:eastAsia="Times New Roman" w:cs="Times New Roman"/>
          <w:color w:val="000000" w:themeColor="text1"/>
          <w:sz w:val="22"/>
        </w:rPr>
        <w:t>C</w:t>
      </w:r>
      <w:r w:rsidRPr="00DC31B8">
        <w:rPr>
          <w:sz w:val="22"/>
        </w:rPr>
        <w:t>unoașterea</w:t>
      </w:r>
      <w:r w:rsidRPr="00DC31B8">
        <w:t xml:space="preserve"> </w:t>
      </w:r>
      <w:r w:rsidRPr="00DC31B8">
        <w:rPr>
          <w:sz w:val="22"/>
        </w:rPr>
        <w:t>limbii</w:t>
      </w:r>
      <w:r w:rsidRPr="00DC31B8">
        <w:rPr>
          <w:color w:val="000000" w:themeColor="text1"/>
          <w:sz w:val="22"/>
        </w:rPr>
        <w:t xml:space="preserve"> </w:t>
      </w:r>
      <w:r w:rsidRPr="00DC31B8">
        <w:rPr>
          <w:rFonts w:eastAsia="Times New Roman" w:cs="Times New Roman"/>
          <w:color w:val="000000" w:themeColor="text1"/>
          <w:sz w:val="22"/>
        </w:rPr>
        <w:t xml:space="preserve">române ca limbă maternă sau limbă română de </w:t>
      </w:r>
      <w:r w:rsidRPr="00DC31B8">
        <w:rPr>
          <w:rFonts w:eastAsia="Times New Roman" w:cs="Times New Roman"/>
          <w:b/>
          <w:bCs/>
          <w:color w:val="000000" w:themeColor="text1"/>
          <w:sz w:val="22"/>
          <w:u w:val="single"/>
        </w:rPr>
        <w:t>minimum nivel C1</w:t>
      </w:r>
      <w:r w:rsidRPr="00DC31B8">
        <w:rPr>
          <w:rFonts w:eastAsia="Times New Roman" w:cs="Times New Roman"/>
          <w:color w:val="000000" w:themeColor="text1"/>
          <w:sz w:val="22"/>
        </w:rPr>
        <w:t xml:space="preserve"> conform </w:t>
      </w:r>
      <w:hyperlink r:id="rId12" w:history="1">
        <w:r w:rsidRPr="00DC31B8">
          <w:rPr>
            <w:rStyle w:val="Hyperlink"/>
            <w:rFonts w:eastAsia="Times New Roman" w:cs="Times New Roman"/>
            <w:sz w:val="22"/>
          </w:rPr>
          <w:t>Common European Framework of Reference for Languages CEFR</w:t>
        </w:r>
      </w:hyperlink>
    </w:p>
    <w:p w14:paraId="57D1A0C6" w14:textId="45E9FCC5" w:rsidR="006A77CF" w:rsidRPr="00DC31B8" w:rsidRDefault="005B0058" w:rsidP="00175DCF">
      <w:pPr>
        <w:pStyle w:val="ListParagraph"/>
        <w:numPr>
          <w:ilvl w:val="0"/>
          <w:numId w:val="6"/>
        </w:numPr>
        <w:suppressAutoHyphens w:val="0"/>
        <w:spacing w:line="240" w:lineRule="auto"/>
        <w:contextualSpacing w:val="0"/>
        <w:rPr>
          <w:rFonts w:cs="Trebuchet MS"/>
          <w:sz w:val="22"/>
        </w:rPr>
      </w:pPr>
      <w:r w:rsidRPr="00DC31B8">
        <w:rPr>
          <w:color w:val="000000" w:themeColor="text1"/>
          <w:sz w:val="22"/>
        </w:rPr>
        <w:t xml:space="preserve">Cunoașterea unei a doua limbi străine la nivel operațional </w:t>
      </w:r>
      <w:r w:rsidRPr="00DC31B8">
        <w:rPr>
          <w:b/>
          <w:bCs/>
          <w:color w:val="000000" w:themeColor="text1"/>
          <w:sz w:val="22"/>
          <w:u w:val="single"/>
        </w:rPr>
        <w:t>constituie un avantaj suplimentar</w:t>
      </w:r>
      <w:r w:rsidRPr="00DC31B8">
        <w:rPr>
          <w:color w:val="000000" w:themeColor="text1"/>
          <w:sz w:val="22"/>
        </w:rPr>
        <w:t>.</w:t>
      </w:r>
    </w:p>
    <w:p w14:paraId="41575A2D" w14:textId="77777777" w:rsidR="006D69EB" w:rsidRPr="00DC31B8" w:rsidRDefault="006D69EB" w:rsidP="006D69EB">
      <w:pPr>
        <w:pStyle w:val="ListParagraph"/>
        <w:numPr>
          <w:ilvl w:val="0"/>
          <w:numId w:val="6"/>
        </w:numPr>
        <w:suppressAutoHyphens w:val="0"/>
        <w:spacing w:line="240" w:lineRule="auto"/>
        <w:contextualSpacing w:val="0"/>
        <w:rPr>
          <w:rFonts w:eastAsia="Times New Roman" w:cs="Times New Roman"/>
          <w:color w:val="000000"/>
          <w:sz w:val="22"/>
        </w:rPr>
      </w:pPr>
      <w:r w:rsidRPr="00DC31B8">
        <w:rPr>
          <w:rFonts w:cs="Trebuchet MS"/>
          <w:b/>
          <w:bCs/>
          <w:sz w:val="22"/>
        </w:rPr>
        <w:t>Atribuțiile posturilor scoase</w:t>
      </w:r>
      <w:r w:rsidRPr="00DC31B8">
        <w:rPr>
          <w:rFonts w:cs="Trebuchet MS"/>
          <w:sz w:val="22"/>
        </w:rPr>
        <w:t xml:space="preserve"> la concurs se regăsesc în </w:t>
      </w:r>
      <w:r w:rsidRPr="00DC31B8">
        <w:rPr>
          <w:rFonts w:eastAsia="Times New Roman" w:cs="Times New Roman"/>
          <w:color w:val="000000"/>
          <w:sz w:val="22"/>
        </w:rPr>
        <w:t>fișele de post publicate.</w:t>
      </w:r>
    </w:p>
    <w:p w14:paraId="5C80AC73" w14:textId="77777777" w:rsidR="00E45792" w:rsidRPr="00DC31B8" w:rsidRDefault="00E45792" w:rsidP="00116D63">
      <w:pPr>
        <w:spacing w:line="240" w:lineRule="auto"/>
        <w:rPr>
          <w:rFonts w:cs="Times New Roman"/>
          <w:b/>
          <w:bCs/>
          <w:sz w:val="22"/>
          <w:u w:val="single"/>
        </w:rPr>
      </w:pPr>
    </w:p>
    <w:p w14:paraId="1DA453E3" w14:textId="14AF006A" w:rsidR="009A4046" w:rsidRPr="00DC31B8" w:rsidRDefault="009A4046" w:rsidP="00C15996">
      <w:pPr>
        <w:pStyle w:val="ListParagraph"/>
        <w:widowControl w:val="0"/>
        <w:numPr>
          <w:ilvl w:val="0"/>
          <w:numId w:val="7"/>
        </w:numPr>
        <w:shd w:val="clear" w:color="auto" w:fill="FFFFFF"/>
        <w:autoSpaceDE w:val="0"/>
        <w:autoSpaceDN w:val="0"/>
        <w:adjustRightInd w:val="0"/>
        <w:spacing w:line="240" w:lineRule="auto"/>
        <w:ind w:left="426" w:hanging="142"/>
        <w:contextualSpacing w:val="0"/>
        <w:rPr>
          <w:rFonts w:eastAsia="Times New Roman" w:cs="Times New Roman"/>
          <w:b/>
          <w:bCs/>
          <w:color w:val="0070C0"/>
          <w:sz w:val="28"/>
          <w:szCs w:val="28"/>
        </w:rPr>
      </w:pPr>
      <w:r w:rsidRPr="00DC31B8">
        <w:rPr>
          <w:rFonts w:eastAsia="Times New Roman" w:cs="Times New Roman"/>
          <w:b/>
          <w:bCs/>
          <w:color w:val="0070C0"/>
          <w:sz w:val="28"/>
          <w:szCs w:val="28"/>
        </w:rPr>
        <w:t>Bibliografia și tematica de concurs</w:t>
      </w:r>
    </w:p>
    <w:p w14:paraId="2E755B0C" w14:textId="77777777" w:rsidR="00742047" w:rsidRPr="00DC31B8" w:rsidRDefault="00742047" w:rsidP="00742047">
      <w:pPr>
        <w:spacing w:line="240" w:lineRule="auto"/>
        <w:rPr>
          <w:rFonts w:cs="Times New Roman"/>
          <w:b/>
          <w:bCs/>
          <w:sz w:val="22"/>
          <w:u w:val="single"/>
        </w:rPr>
      </w:pPr>
      <w:r w:rsidRPr="00DC31B8">
        <w:rPr>
          <w:rFonts w:cs="Times New Roman"/>
          <w:b/>
          <w:bCs/>
          <w:sz w:val="22"/>
          <w:u w:val="single"/>
        </w:rPr>
        <w:t xml:space="preserve">Bibliografie și tematică generală </w:t>
      </w:r>
    </w:p>
    <w:p w14:paraId="6732A982" w14:textId="77777777" w:rsidR="00742047" w:rsidRPr="00DC31B8" w:rsidRDefault="00742047" w:rsidP="00742047">
      <w:pPr>
        <w:pStyle w:val="ListParagraph"/>
        <w:numPr>
          <w:ilvl w:val="0"/>
          <w:numId w:val="6"/>
        </w:numPr>
        <w:suppressAutoHyphens w:val="0"/>
        <w:spacing w:line="240" w:lineRule="auto"/>
        <w:contextualSpacing w:val="0"/>
        <w:rPr>
          <w:rFonts w:eastAsia="Times New Roman" w:cs="Times New Roman"/>
          <w:color w:val="000000" w:themeColor="text1"/>
          <w:sz w:val="22"/>
        </w:rPr>
      </w:pPr>
      <w:r w:rsidRPr="00DC31B8">
        <w:rPr>
          <w:rFonts w:eastAsia="Times New Roman" w:cs="Times New Roman"/>
          <w:color w:val="000000" w:themeColor="text1"/>
          <w:sz w:val="22"/>
        </w:rPr>
        <w:t>OUG 104/2021 privind înființarea Directoratului Național de Securitate Cibernetică.</w:t>
      </w:r>
    </w:p>
    <w:p w14:paraId="1D9DCB60" w14:textId="77777777" w:rsidR="00742047" w:rsidRPr="00DC31B8" w:rsidRDefault="00742047" w:rsidP="00742047">
      <w:pPr>
        <w:pStyle w:val="ListParagraph"/>
        <w:numPr>
          <w:ilvl w:val="1"/>
          <w:numId w:val="6"/>
        </w:numPr>
        <w:suppressAutoHyphens w:val="0"/>
        <w:spacing w:line="240" w:lineRule="auto"/>
        <w:contextualSpacing w:val="0"/>
        <w:rPr>
          <w:sz w:val="22"/>
        </w:rPr>
      </w:pPr>
      <w:r w:rsidRPr="00DC31B8">
        <w:rPr>
          <w:sz w:val="22"/>
        </w:rPr>
        <w:t>Se va studia actul normativ în integralitate</w:t>
      </w:r>
    </w:p>
    <w:p w14:paraId="498FF1F9" w14:textId="77F28ABC" w:rsidR="00742047" w:rsidRPr="00DC31B8" w:rsidRDefault="00742047" w:rsidP="00742047">
      <w:pPr>
        <w:pStyle w:val="ListParagraph"/>
        <w:numPr>
          <w:ilvl w:val="1"/>
          <w:numId w:val="6"/>
        </w:numPr>
        <w:suppressAutoHyphens w:val="0"/>
        <w:spacing w:line="240" w:lineRule="auto"/>
        <w:contextualSpacing w:val="0"/>
        <w:rPr>
          <w:rFonts w:eastAsia="Times New Roman" w:cs="Times New Roman"/>
          <w:color w:val="000000" w:themeColor="text1"/>
          <w:sz w:val="22"/>
        </w:rPr>
      </w:pPr>
      <w:hyperlink r:id="rId13" w:history="1">
        <w:r w:rsidRPr="00DC31B8">
          <w:rPr>
            <w:rStyle w:val="Hyperlink"/>
            <w:rFonts w:eastAsia="Times New Roman" w:cs="Times New Roman"/>
            <w:sz w:val="22"/>
          </w:rPr>
          <w:t>https://legislatie.just.ro/Public/DetaliiDocument/246652</w:t>
        </w:r>
      </w:hyperlink>
      <w:r w:rsidRPr="00DC31B8">
        <w:rPr>
          <w:rFonts w:eastAsia="Times New Roman" w:cs="Times New Roman"/>
          <w:color w:val="000000" w:themeColor="text1"/>
          <w:sz w:val="22"/>
        </w:rPr>
        <w:t xml:space="preserve"> </w:t>
      </w:r>
    </w:p>
    <w:p w14:paraId="436CECC1" w14:textId="77777777" w:rsidR="00C9051A" w:rsidRPr="00DC31B8" w:rsidRDefault="00C9051A" w:rsidP="00C9051A">
      <w:pPr>
        <w:pStyle w:val="ListParagraph"/>
        <w:numPr>
          <w:ilvl w:val="0"/>
          <w:numId w:val="6"/>
        </w:numPr>
        <w:suppressAutoHyphens w:val="0"/>
        <w:spacing w:line="240" w:lineRule="auto"/>
        <w:contextualSpacing w:val="0"/>
        <w:rPr>
          <w:rFonts w:cs="Trebuchet MS"/>
          <w:color w:val="000000"/>
          <w:sz w:val="22"/>
        </w:rPr>
      </w:pPr>
      <w:r w:rsidRPr="00DC31B8">
        <w:rPr>
          <w:rFonts w:eastAsia="Times New Roman" w:cs="Times New Roman"/>
          <w:color w:val="000000" w:themeColor="text1"/>
          <w:sz w:val="22"/>
        </w:rPr>
        <w:lastRenderedPageBreak/>
        <w:t>Legea nr. 11/2022 pentru aprobarea Ordonanței de urgență a Guvernului nr. 104/2021 privind înființarea Directoratului</w:t>
      </w:r>
      <w:r w:rsidRPr="00DC31B8">
        <w:rPr>
          <w:rFonts w:cs="Trebuchet MS"/>
          <w:color w:val="000000"/>
          <w:sz w:val="22"/>
        </w:rPr>
        <w:t xml:space="preserve"> Național de Securitate Cibernetică. </w:t>
      </w:r>
    </w:p>
    <w:p w14:paraId="31DDD073" w14:textId="77777777" w:rsidR="00C9051A" w:rsidRPr="00DC31B8" w:rsidRDefault="00C9051A" w:rsidP="00C9051A">
      <w:pPr>
        <w:pStyle w:val="ListParagraph"/>
        <w:numPr>
          <w:ilvl w:val="1"/>
          <w:numId w:val="6"/>
        </w:numPr>
        <w:suppressAutoHyphens w:val="0"/>
        <w:spacing w:line="240" w:lineRule="auto"/>
        <w:contextualSpacing w:val="0"/>
        <w:rPr>
          <w:sz w:val="22"/>
        </w:rPr>
      </w:pPr>
      <w:r w:rsidRPr="00DC31B8">
        <w:rPr>
          <w:sz w:val="22"/>
        </w:rPr>
        <w:t>Se va studia actul normativ în integralitate</w:t>
      </w:r>
    </w:p>
    <w:p w14:paraId="0F25694E" w14:textId="45FF1813" w:rsidR="00C9051A" w:rsidRPr="00DC31B8" w:rsidRDefault="00181417" w:rsidP="00C9051A">
      <w:pPr>
        <w:pStyle w:val="ListParagraph"/>
        <w:numPr>
          <w:ilvl w:val="1"/>
          <w:numId w:val="6"/>
        </w:numPr>
        <w:suppressAutoHyphens w:val="0"/>
        <w:spacing w:line="240" w:lineRule="auto"/>
        <w:contextualSpacing w:val="0"/>
        <w:rPr>
          <w:rStyle w:val="Hyperlink"/>
          <w:sz w:val="22"/>
        </w:rPr>
      </w:pPr>
      <w:hyperlink r:id="rId14" w:history="1">
        <w:r w:rsidRPr="00DC31B8">
          <w:rPr>
            <w:rStyle w:val="Hyperlink"/>
            <w:sz w:val="22"/>
          </w:rPr>
          <w:t>https://legislatie.just.ro/Public/DetaliiDocument/250307</w:t>
        </w:r>
      </w:hyperlink>
    </w:p>
    <w:p w14:paraId="5DA3A604" w14:textId="77777777" w:rsidR="00031B30" w:rsidRPr="00DC31B8" w:rsidRDefault="00031B30" w:rsidP="00031B30">
      <w:pPr>
        <w:pStyle w:val="ListParagraph"/>
        <w:numPr>
          <w:ilvl w:val="0"/>
          <w:numId w:val="6"/>
        </w:numPr>
        <w:rPr>
          <w:rFonts w:eastAsia="Times New Roman" w:cs="Times New Roman"/>
          <w:color w:val="000000" w:themeColor="text1"/>
          <w:sz w:val="22"/>
        </w:rPr>
      </w:pPr>
      <w:r w:rsidRPr="00DC31B8">
        <w:rPr>
          <w:rFonts w:eastAsia="Times New Roman" w:cs="Times New Roman"/>
          <w:color w:val="000000" w:themeColor="text1"/>
          <w:sz w:val="22"/>
        </w:rPr>
        <w:t>Legea nr. 202/2002 privind egalitatea de șanse și de tratament între femei și bărbați în domeniul muncii.</w:t>
      </w:r>
    </w:p>
    <w:p w14:paraId="75C1FB3B" w14:textId="77777777" w:rsidR="00810AE1" w:rsidRDefault="00810AE1" w:rsidP="00E46D3A">
      <w:pPr>
        <w:spacing w:line="240" w:lineRule="auto"/>
        <w:rPr>
          <w:rFonts w:cs="Times New Roman"/>
          <w:b/>
          <w:bCs/>
          <w:sz w:val="22"/>
          <w:u w:val="single"/>
        </w:rPr>
      </w:pPr>
    </w:p>
    <w:p w14:paraId="53F5FC1E" w14:textId="7CE84592" w:rsidR="007C57EE" w:rsidRPr="00E46D3A" w:rsidRDefault="006D69EB" w:rsidP="00E46D3A">
      <w:pPr>
        <w:spacing w:line="240" w:lineRule="auto"/>
        <w:rPr>
          <w:rFonts w:cs="Times New Roman"/>
          <w:b/>
          <w:bCs/>
          <w:sz w:val="22"/>
          <w:u w:val="single"/>
        </w:rPr>
      </w:pPr>
      <w:r w:rsidRPr="00DC31B8">
        <w:rPr>
          <w:rFonts w:cs="Times New Roman"/>
          <w:b/>
          <w:bCs/>
          <w:sz w:val="22"/>
          <w:u w:val="single"/>
        </w:rPr>
        <w:t>Bibliografie și tematică specifică</w:t>
      </w:r>
      <w:bookmarkStart w:id="9" w:name="_Hlk175767793"/>
    </w:p>
    <w:bookmarkEnd w:id="9"/>
    <w:p w14:paraId="73280CA7" w14:textId="0FD9B3B1" w:rsidR="003540A6" w:rsidRPr="00DC31B8" w:rsidRDefault="003540A6" w:rsidP="003540A6">
      <w:pPr>
        <w:numPr>
          <w:ilvl w:val="1"/>
          <w:numId w:val="6"/>
        </w:numPr>
        <w:spacing w:line="240" w:lineRule="auto"/>
        <w:rPr>
          <w:rFonts w:eastAsia="Times New Roman" w:cs="Times New Roman"/>
          <w:color w:val="000000" w:themeColor="text1"/>
          <w:sz w:val="22"/>
        </w:rPr>
      </w:pPr>
      <w:r w:rsidRPr="00DC31B8">
        <w:rPr>
          <w:rFonts w:eastAsia="Times New Roman" w:cs="Times New Roman"/>
          <w:color w:val="000000" w:themeColor="text1"/>
          <w:sz w:val="22"/>
        </w:rPr>
        <w:t>Legea 82/1991 a contabilității republicată</w:t>
      </w:r>
    </w:p>
    <w:p w14:paraId="627A554E" w14:textId="77777777" w:rsidR="003540A6" w:rsidRPr="00DC31B8" w:rsidRDefault="003540A6" w:rsidP="003540A6">
      <w:pPr>
        <w:numPr>
          <w:ilvl w:val="1"/>
          <w:numId w:val="6"/>
        </w:numPr>
        <w:spacing w:line="240" w:lineRule="auto"/>
        <w:rPr>
          <w:rFonts w:eastAsia="Times New Roman" w:cs="Times New Roman"/>
          <w:color w:val="000000" w:themeColor="text1"/>
          <w:sz w:val="22"/>
        </w:rPr>
      </w:pPr>
      <w:r w:rsidRPr="00DC31B8">
        <w:rPr>
          <w:rFonts w:eastAsia="Times New Roman" w:cs="Times New Roman"/>
          <w:color w:val="000000" w:themeColor="text1"/>
          <w:sz w:val="22"/>
        </w:rPr>
        <w:t>Legea 500/2002 privind finanțele publice cu modificările și completările ulterioare</w:t>
      </w:r>
    </w:p>
    <w:p w14:paraId="0A278E3F" w14:textId="77777777" w:rsidR="003540A6" w:rsidRPr="00DC31B8" w:rsidRDefault="003540A6" w:rsidP="003540A6">
      <w:pPr>
        <w:numPr>
          <w:ilvl w:val="1"/>
          <w:numId w:val="6"/>
        </w:numPr>
        <w:spacing w:line="240" w:lineRule="auto"/>
        <w:rPr>
          <w:rFonts w:eastAsia="Calibri" w:cs="Arial"/>
          <w:color w:val="000000" w:themeColor="text1"/>
          <w:szCs w:val="24"/>
        </w:rPr>
      </w:pPr>
      <w:r w:rsidRPr="00DC31B8">
        <w:rPr>
          <w:rFonts w:eastAsia="Times New Roman" w:cs="Times New Roman"/>
          <w:color w:val="000000" w:themeColor="text1"/>
          <w:sz w:val="22"/>
        </w:rPr>
        <w:t>Legea 53/2003 - Codul muncii cu modificările și completările ulterioare</w:t>
      </w:r>
    </w:p>
    <w:p w14:paraId="7DABE88E" w14:textId="77777777" w:rsidR="001A6E55" w:rsidRPr="00DC31B8" w:rsidRDefault="001A6E55" w:rsidP="001A6E55">
      <w:pPr>
        <w:numPr>
          <w:ilvl w:val="1"/>
          <w:numId w:val="6"/>
        </w:numPr>
        <w:spacing w:line="240" w:lineRule="auto"/>
        <w:rPr>
          <w:rFonts w:eastAsia="Calibri" w:cs="Arial"/>
          <w:color w:val="000000" w:themeColor="text1"/>
          <w:szCs w:val="24"/>
        </w:rPr>
      </w:pPr>
      <w:r w:rsidRPr="00DC31B8">
        <w:rPr>
          <w:rFonts w:eastAsia="Times New Roman" w:cs="Times New Roman"/>
          <w:color w:val="000000" w:themeColor="text1"/>
          <w:sz w:val="22"/>
        </w:rPr>
        <w:t>Legea 421/2023 - legea bugetului de stat pentru anul 2024</w:t>
      </w:r>
    </w:p>
    <w:p w14:paraId="59348109" w14:textId="77777777" w:rsidR="003540A6" w:rsidRPr="00DC31B8" w:rsidRDefault="003540A6" w:rsidP="003540A6">
      <w:pPr>
        <w:numPr>
          <w:ilvl w:val="1"/>
          <w:numId w:val="6"/>
        </w:numPr>
        <w:spacing w:line="240" w:lineRule="auto"/>
        <w:rPr>
          <w:rFonts w:eastAsia="Calibri" w:cs="Arial"/>
          <w:color w:val="000000" w:themeColor="text1"/>
          <w:szCs w:val="24"/>
        </w:rPr>
      </w:pPr>
      <w:r w:rsidRPr="00DC31B8">
        <w:rPr>
          <w:rFonts w:eastAsia="Times New Roman" w:cs="Times New Roman"/>
          <w:color w:val="000000" w:themeColor="text1"/>
          <w:sz w:val="22"/>
        </w:rPr>
        <w:t>Legea 227/2015 privind codul fiscal cu modificările și completările ulterioare</w:t>
      </w:r>
    </w:p>
    <w:p w14:paraId="4E471A60" w14:textId="77777777" w:rsidR="003540A6" w:rsidRPr="00DC31B8" w:rsidRDefault="003540A6" w:rsidP="003540A6">
      <w:pPr>
        <w:numPr>
          <w:ilvl w:val="1"/>
          <w:numId w:val="6"/>
        </w:numPr>
        <w:spacing w:line="240" w:lineRule="auto"/>
        <w:rPr>
          <w:rFonts w:eastAsia="Times New Roman" w:cs="Times New Roman"/>
          <w:color w:val="000000" w:themeColor="text1"/>
          <w:sz w:val="22"/>
        </w:rPr>
      </w:pPr>
      <w:r w:rsidRPr="00DC31B8">
        <w:rPr>
          <w:rFonts w:eastAsia="Calibri" w:cs="Arial"/>
          <w:color w:val="000000" w:themeColor="text1"/>
          <w:sz w:val="22"/>
        </w:rPr>
        <w:t xml:space="preserve">Legea 153/2017 privind salarizarea personalului plătit din fonduri publice </w:t>
      </w:r>
      <w:r w:rsidRPr="00DC31B8">
        <w:rPr>
          <w:rFonts w:eastAsia="Times New Roman" w:cs="Times New Roman"/>
          <w:color w:val="000000" w:themeColor="text1"/>
          <w:sz w:val="22"/>
        </w:rPr>
        <w:t>cu modificările și completările ulterioare</w:t>
      </w:r>
    </w:p>
    <w:p w14:paraId="18CBA221" w14:textId="77777777" w:rsidR="003540A6" w:rsidRPr="00DC31B8" w:rsidRDefault="003540A6" w:rsidP="003540A6">
      <w:pPr>
        <w:numPr>
          <w:ilvl w:val="1"/>
          <w:numId w:val="6"/>
        </w:numPr>
        <w:spacing w:line="240" w:lineRule="auto"/>
        <w:rPr>
          <w:rFonts w:eastAsia="Times New Roman" w:cs="Times New Roman"/>
          <w:color w:val="000000" w:themeColor="text1"/>
          <w:sz w:val="22"/>
        </w:rPr>
      </w:pPr>
      <w:r w:rsidRPr="00DC31B8">
        <w:rPr>
          <w:rFonts w:eastAsia="Times New Roman" w:cs="Times New Roman"/>
          <w:color w:val="000000" w:themeColor="text1"/>
          <w:sz w:val="22"/>
        </w:rPr>
        <w:t>Ordonanţă de urgenţă nr. 115 din 14 decembrie 2023, privind unele măsuri fiscal-bugetare în domeniul cheltuielilor publice, pentru consolidare fiscală, combaterea evaziunii fiscale, pentru modificarea şi completarea unor acte normative, precum şi pentru prorogarea unor termene</w:t>
      </w:r>
    </w:p>
    <w:p w14:paraId="571789E1" w14:textId="77777777" w:rsidR="003540A6" w:rsidRPr="00DC31B8" w:rsidRDefault="003540A6" w:rsidP="003540A6">
      <w:pPr>
        <w:numPr>
          <w:ilvl w:val="1"/>
          <w:numId w:val="6"/>
        </w:numPr>
        <w:spacing w:line="240" w:lineRule="auto"/>
        <w:rPr>
          <w:rFonts w:eastAsia="Calibri" w:cs="Arial"/>
          <w:color w:val="000000" w:themeColor="text1"/>
          <w:sz w:val="22"/>
        </w:rPr>
      </w:pPr>
      <w:r w:rsidRPr="00DC31B8">
        <w:rPr>
          <w:rFonts w:eastAsia="Calibri" w:cs="Arial"/>
          <w:color w:val="000000" w:themeColor="text1"/>
          <w:sz w:val="22"/>
        </w:rPr>
        <w:t>HG 1/2016 pentru aprobarea Normelor metodologice de aplicare a Legii nr.227/2015 privind Codul fiscal</w:t>
      </w:r>
    </w:p>
    <w:p w14:paraId="3D1157ED" w14:textId="77777777" w:rsidR="003540A6" w:rsidRPr="00DC31B8" w:rsidRDefault="003540A6" w:rsidP="003540A6">
      <w:pPr>
        <w:numPr>
          <w:ilvl w:val="1"/>
          <w:numId w:val="6"/>
        </w:numPr>
        <w:spacing w:line="240" w:lineRule="auto"/>
        <w:rPr>
          <w:rFonts w:eastAsia="Calibri" w:cs="Arial"/>
          <w:color w:val="000000" w:themeColor="text1"/>
          <w:sz w:val="22"/>
        </w:rPr>
      </w:pPr>
      <w:r w:rsidRPr="00DC31B8">
        <w:rPr>
          <w:rFonts w:eastAsia="Calibri" w:cs="Arial"/>
          <w:color w:val="000000" w:themeColor="text1"/>
          <w:sz w:val="22"/>
        </w:rPr>
        <w:t>HG 72/2014 privind stabilirea valorii de intrare a activelor fixe la instituțiile publice</w:t>
      </w:r>
    </w:p>
    <w:p w14:paraId="5D66FB1C" w14:textId="77777777" w:rsidR="003540A6" w:rsidRPr="00DC31B8" w:rsidRDefault="003540A6" w:rsidP="003540A6">
      <w:pPr>
        <w:numPr>
          <w:ilvl w:val="1"/>
          <w:numId w:val="6"/>
        </w:numPr>
        <w:spacing w:line="240" w:lineRule="auto"/>
        <w:rPr>
          <w:rFonts w:eastAsia="Calibri" w:cs="Arial"/>
          <w:color w:val="000000" w:themeColor="text1"/>
          <w:szCs w:val="24"/>
        </w:rPr>
      </w:pPr>
      <w:r w:rsidRPr="00DC31B8">
        <w:rPr>
          <w:rFonts w:eastAsia="Times New Roman" w:cs="Times New Roman"/>
          <w:color w:val="000000" w:themeColor="text1"/>
          <w:sz w:val="22"/>
        </w:rPr>
        <w:t>O.M.F.P. nr. 1792/2002 pentru aprobarea Normelor metodologice privind angajarea, lichidarea, ordonanțarea și plata cheltuielilor instituțiilor publice cu modificările și completările ulterioare</w:t>
      </w:r>
    </w:p>
    <w:p w14:paraId="52BC3D1C" w14:textId="77777777" w:rsidR="003540A6" w:rsidRPr="00DC31B8" w:rsidRDefault="003540A6" w:rsidP="003540A6">
      <w:pPr>
        <w:numPr>
          <w:ilvl w:val="1"/>
          <w:numId w:val="6"/>
        </w:numPr>
        <w:spacing w:line="240" w:lineRule="auto"/>
        <w:rPr>
          <w:rFonts w:eastAsia="Calibri" w:cs="Arial"/>
          <w:color w:val="000000" w:themeColor="text1"/>
          <w:szCs w:val="24"/>
        </w:rPr>
      </w:pPr>
      <w:r w:rsidRPr="00DC31B8">
        <w:rPr>
          <w:rFonts w:eastAsia="Times New Roman" w:cs="Times New Roman"/>
          <w:color w:val="000000" w:themeColor="text1"/>
          <w:sz w:val="22"/>
        </w:rPr>
        <w:t>O.M.F.P nr. 1917/2005 pentru aprobarea Normelor metodologice privind organizarea și conducerea contabilității instituțiilor publice, Planul de conturi pentru instituțiile publice și instrucțiunile de aplicare a acestuia cu modificările și completările ulterioare</w:t>
      </w:r>
    </w:p>
    <w:p w14:paraId="1A813025" w14:textId="77777777" w:rsidR="003540A6" w:rsidRPr="00DC31B8" w:rsidRDefault="003540A6" w:rsidP="003540A6">
      <w:pPr>
        <w:numPr>
          <w:ilvl w:val="1"/>
          <w:numId w:val="6"/>
        </w:numPr>
        <w:spacing w:line="240" w:lineRule="auto"/>
        <w:rPr>
          <w:rFonts w:eastAsia="Calibri" w:cs="Arial"/>
          <w:color w:val="000000" w:themeColor="text1"/>
          <w:szCs w:val="24"/>
        </w:rPr>
      </w:pPr>
      <w:r w:rsidRPr="00DC31B8">
        <w:rPr>
          <w:rFonts w:eastAsia="Times New Roman" w:cs="Times New Roman"/>
          <w:color w:val="000000" w:themeColor="text1"/>
          <w:sz w:val="22"/>
        </w:rPr>
        <w:t>O.M.F.P nr. 2634/2015 privind documentele financiar-contabile</w:t>
      </w:r>
    </w:p>
    <w:p w14:paraId="6920AE2A" w14:textId="77777777" w:rsidR="003540A6" w:rsidRPr="00DC31B8" w:rsidRDefault="003540A6" w:rsidP="003540A6">
      <w:pPr>
        <w:numPr>
          <w:ilvl w:val="1"/>
          <w:numId w:val="6"/>
        </w:numPr>
        <w:spacing w:line="240" w:lineRule="auto"/>
        <w:rPr>
          <w:rFonts w:eastAsia="Times New Roman" w:cs="Times New Roman"/>
          <w:color w:val="000000" w:themeColor="text1"/>
          <w:sz w:val="22"/>
        </w:rPr>
      </w:pPr>
      <w:r w:rsidRPr="00DC31B8">
        <w:rPr>
          <w:rFonts w:eastAsia="Times New Roman" w:cs="Times New Roman"/>
          <w:color w:val="000000" w:themeColor="text1"/>
          <w:sz w:val="22"/>
        </w:rPr>
        <w:t>O.M.F.P nr. 517/2016 pentru aprobarea de proceduri aferente unor module care fac parte din procedura de funcționare a sistemului național de raportare – FOREXEBUG, cu modificările și completările ulterioare</w:t>
      </w:r>
    </w:p>
    <w:p w14:paraId="25C68057" w14:textId="77777777" w:rsidR="003540A6" w:rsidRPr="00DC31B8" w:rsidRDefault="003540A6" w:rsidP="003540A6">
      <w:pPr>
        <w:numPr>
          <w:ilvl w:val="1"/>
          <w:numId w:val="6"/>
        </w:numPr>
        <w:spacing w:line="240" w:lineRule="auto"/>
        <w:rPr>
          <w:rFonts w:eastAsia="Times New Roman" w:cs="Times New Roman"/>
          <w:color w:val="000000" w:themeColor="text1"/>
          <w:sz w:val="22"/>
        </w:rPr>
      </w:pPr>
      <w:r w:rsidRPr="00DC31B8">
        <w:rPr>
          <w:rFonts w:eastAsia="Times New Roman" w:cs="Times New Roman"/>
          <w:color w:val="000000" w:themeColor="text1"/>
          <w:sz w:val="22"/>
        </w:rPr>
        <w:t>OMF nr.699/2024 privind transmiterea situațiilor financiare trimestriale și anuale, precum și a unor raportări financiare lunare centralizate întocmite de instituțiile publice începând cu anul 2024 și pentru modificarea și completarea unor ordine ale ministrului finanțelor publice în domeniul contabilității instituțiilor publice.</w:t>
      </w:r>
    </w:p>
    <w:p w14:paraId="1EE27EBD" w14:textId="77777777" w:rsidR="00902142" w:rsidRPr="00DC31B8" w:rsidRDefault="00902142" w:rsidP="00902142">
      <w:pPr>
        <w:pStyle w:val="ListParagraph"/>
        <w:numPr>
          <w:ilvl w:val="0"/>
          <w:numId w:val="6"/>
        </w:numPr>
        <w:spacing w:line="240" w:lineRule="auto"/>
        <w:rPr>
          <w:rFonts w:eastAsia="Times New Roman" w:cs="Times New Roman"/>
          <w:i/>
          <w:iCs/>
          <w:color w:val="000000"/>
          <w:sz w:val="22"/>
        </w:rPr>
      </w:pPr>
      <w:r w:rsidRPr="00DC31B8">
        <w:rPr>
          <w:rFonts w:eastAsia="Times New Roman" w:cs="Times New Roman"/>
          <w:i/>
          <w:iCs/>
          <w:color w:val="000000"/>
          <w:sz w:val="22"/>
        </w:rPr>
        <w:t>NOTĂ: Candidații vor avea în vedere la studierea actelor normative și a documentelor din bibliografia stabilită în vederea susținerii concursului inclusiv republicările, modificările și completările acestora.</w:t>
      </w:r>
    </w:p>
    <w:p w14:paraId="47155576" w14:textId="77777777" w:rsidR="003540A6" w:rsidRPr="00DC31B8" w:rsidRDefault="003540A6" w:rsidP="00810AE1">
      <w:pPr>
        <w:spacing w:line="240" w:lineRule="auto"/>
        <w:rPr>
          <w:rFonts w:cs="Times New Roman"/>
          <w:b/>
          <w:bCs/>
          <w:sz w:val="22"/>
          <w:u w:val="single"/>
        </w:rPr>
      </w:pPr>
    </w:p>
    <w:p w14:paraId="1CF24D68" w14:textId="77777777" w:rsidR="00810AE1" w:rsidRPr="00810AE1" w:rsidRDefault="001F55D4" w:rsidP="00810AE1">
      <w:pPr>
        <w:spacing w:line="240" w:lineRule="auto"/>
        <w:rPr>
          <w:rFonts w:eastAsia="Times New Roman" w:cs="Times New Roman"/>
          <w:color w:val="000000"/>
          <w:sz w:val="22"/>
        </w:rPr>
      </w:pPr>
      <w:r w:rsidRPr="00810AE1">
        <w:rPr>
          <w:rFonts w:eastAsia="Times New Roman" w:cs="Times New Roman"/>
          <w:b/>
          <w:bCs/>
          <w:color w:val="000000"/>
          <w:sz w:val="22"/>
          <w:u w:val="single"/>
        </w:rPr>
        <w:t>Proba scrisă</w:t>
      </w:r>
      <w:r w:rsidRPr="00810AE1">
        <w:rPr>
          <w:rFonts w:eastAsia="Times New Roman" w:cs="Times New Roman"/>
          <w:b/>
          <w:bCs/>
          <w:color w:val="000000"/>
          <w:sz w:val="22"/>
        </w:rPr>
        <w:t xml:space="preserve"> </w:t>
      </w:r>
    </w:p>
    <w:p w14:paraId="6425F238" w14:textId="1577DE03" w:rsidR="001F55D4" w:rsidRPr="00DC31B8" w:rsidRDefault="00810AE1" w:rsidP="00810AE1">
      <w:pPr>
        <w:pStyle w:val="ListParagraph"/>
        <w:numPr>
          <w:ilvl w:val="0"/>
          <w:numId w:val="6"/>
        </w:numPr>
        <w:suppressAutoHyphens w:val="0"/>
        <w:spacing w:line="240" w:lineRule="auto"/>
        <w:contextualSpacing w:val="0"/>
        <w:rPr>
          <w:rFonts w:eastAsia="Times New Roman" w:cs="Times New Roman"/>
          <w:color w:val="000000"/>
          <w:sz w:val="22"/>
        </w:rPr>
      </w:pPr>
      <w:r w:rsidRPr="00810AE1">
        <w:rPr>
          <w:rFonts w:eastAsia="Times New Roman" w:cs="Times New Roman"/>
          <w:b/>
          <w:bCs/>
          <w:color w:val="000000"/>
          <w:sz w:val="22"/>
        </w:rPr>
        <w:t>Proba scrisă</w:t>
      </w:r>
      <w:r>
        <w:rPr>
          <w:rFonts w:eastAsia="Times New Roman" w:cs="Times New Roman"/>
          <w:b/>
          <w:bCs/>
          <w:color w:val="000000"/>
          <w:sz w:val="22"/>
        </w:rPr>
        <w:t xml:space="preserve"> </w:t>
      </w:r>
      <w:r w:rsidR="001F55D4" w:rsidRPr="00DC31B8">
        <w:rPr>
          <w:rFonts w:eastAsia="Times New Roman" w:cs="Times New Roman"/>
          <w:b/>
          <w:bCs/>
          <w:color w:val="000000"/>
          <w:sz w:val="22"/>
        </w:rPr>
        <w:t xml:space="preserve">constă în rezolvarea unui test-grilă constând în </w:t>
      </w:r>
      <w:r>
        <w:rPr>
          <w:rFonts w:eastAsia="Times New Roman" w:cs="Times New Roman"/>
          <w:b/>
          <w:bCs/>
          <w:color w:val="000000"/>
          <w:sz w:val="22"/>
        </w:rPr>
        <w:t>50</w:t>
      </w:r>
      <w:r w:rsidR="001F55D4" w:rsidRPr="00DC31B8">
        <w:rPr>
          <w:rFonts w:eastAsia="Times New Roman" w:cs="Times New Roman"/>
          <w:b/>
          <w:bCs/>
          <w:color w:val="000000"/>
          <w:sz w:val="22"/>
        </w:rPr>
        <w:t xml:space="preserve"> (</w:t>
      </w:r>
      <w:r>
        <w:rPr>
          <w:rFonts w:eastAsia="Times New Roman" w:cs="Times New Roman"/>
          <w:b/>
          <w:bCs/>
          <w:color w:val="000000"/>
          <w:sz w:val="22"/>
        </w:rPr>
        <w:t>cincizeci</w:t>
      </w:r>
      <w:r w:rsidR="001F55D4" w:rsidRPr="00DC31B8">
        <w:rPr>
          <w:rFonts w:eastAsia="Times New Roman" w:cs="Times New Roman"/>
          <w:b/>
          <w:bCs/>
          <w:color w:val="000000"/>
          <w:sz w:val="22"/>
        </w:rPr>
        <w:t>) întrebări</w:t>
      </w:r>
      <w:r w:rsidR="001F55D4" w:rsidRPr="00DC31B8">
        <w:rPr>
          <w:rFonts w:eastAsia="Times New Roman" w:cs="Times New Roman"/>
          <w:color w:val="000000"/>
          <w:sz w:val="22"/>
        </w:rPr>
        <w:t xml:space="preserve">, susținut pe </w:t>
      </w:r>
      <w:r w:rsidR="001F55D4" w:rsidRPr="00810AE1">
        <w:rPr>
          <w:rFonts w:eastAsia="Times New Roman" w:cs="Times New Roman"/>
          <w:color w:val="000000" w:themeColor="text1"/>
          <w:sz w:val="22"/>
        </w:rPr>
        <w:t>platforma</w:t>
      </w:r>
      <w:r w:rsidR="001F55D4" w:rsidRPr="00DC31B8">
        <w:rPr>
          <w:rFonts w:eastAsia="Times New Roman" w:cs="Times New Roman"/>
          <w:color w:val="000000"/>
          <w:sz w:val="22"/>
        </w:rPr>
        <w:t xml:space="preserve"> online configurată, gestionată și securizată de către DNSC.</w:t>
      </w:r>
    </w:p>
    <w:p w14:paraId="7B5C2F8C" w14:textId="77777777" w:rsidR="001F55D4" w:rsidRDefault="001F55D4" w:rsidP="00810AE1">
      <w:pPr>
        <w:spacing w:line="240" w:lineRule="auto"/>
        <w:rPr>
          <w:rFonts w:cs="Times New Roman"/>
          <w:b/>
          <w:bCs/>
          <w:sz w:val="22"/>
          <w:u w:val="single"/>
        </w:rPr>
      </w:pPr>
    </w:p>
    <w:p w14:paraId="46607A58" w14:textId="07F19E7C" w:rsidR="00D00C53" w:rsidRPr="00DC31B8" w:rsidRDefault="00D00C53" w:rsidP="00D00C53">
      <w:pPr>
        <w:spacing w:line="240" w:lineRule="auto"/>
        <w:rPr>
          <w:rFonts w:cs="Times New Roman"/>
          <w:b/>
          <w:bCs/>
          <w:sz w:val="22"/>
          <w:u w:val="single"/>
        </w:rPr>
      </w:pPr>
      <w:r w:rsidRPr="00DC31B8">
        <w:rPr>
          <w:rFonts w:cs="Times New Roman"/>
          <w:b/>
          <w:bCs/>
          <w:sz w:val="22"/>
          <w:u w:val="single"/>
        </w:rPr>
        <w:t xml:space="preserve">Tematica </w:t>
      </w:r>
      <w:r w:rsidR="00196410" w:rsidRPr="00DC31B8">
        <w:rPr>
          <w:rFonts w:cs="Times New Roman"/>
          <w:b/>
          <w:bCs/>
          <w:sz w:val="22"/>
          <w:u w:val="single"/>
        </w:rPr>
        <w:t xml:space="preserve">specifică </w:t>
      </w:r>
      <w:r w:rsidRPr="00DC31B8">
        <w:rPr>
          <w:rFonts w:cs="Times New Roman"/>
          <w:b/>
          <w:bCs/>
          <w:sz w:val="22"/>
          <w:u w:val="single"/>
        </w:rPr>
        <w:t>de concurs pentru proba interviu</w:t>
      </w:r>
    </w:p>
    <w:p w14:paraId="37527CD0" w14:textId="38ABC788" w:rsidR="003B13A9" w:rsidRPr="00DC31B8" w:rsidRDefault="003B13A9" w:rsidP="003B13A9">
      <w:pPr>
        <w:pStyle w:val="ListParagraph"/>
        <w:numPr>
          <w:ilvl w:val="0"/>
          <w:numId w:val="6"/>
        </w:numPr>
        <w:suppressAutoHyphens w:val="0"/>
        <w:spacing w:line="240" w:lineRule="auto"/>
        <w:contextualSpacing w:val="0"/>
        <w:rPr>
          <w:rFonts w:eastAsia="Times New Roman" w:cs="Times New Roman"/>
          <w:color w:val="000000"/>
          <w:sz w:val="22"/>
        </w:rPr>
      </w:pPr>
      <w:r w:rsidRPr="00DC31B8">
        <w:rPr>
          <w:color w:val="000000" w:themeColor="text1"/>
          <w:sz w:val="22"/>
        </w:rPr>
        <w:t>Pentru</w:t>
      </w:r>
      <w:r w:rsidRPr="00DC31B8">
        <w:rPr>
          <w:rFonts w:eastAsia="Times New Roman" w:cs="Times New Roman"/>
          <w:color w:val="000000" w:themeColor="text1"/>
          <w:sz w:val="22"/>
        </w:rPr>
        <w:t xml:space="preserve"> proba interviu pentru </w:t>
      </w:r>
      <w:r w:rsidRPr="00DC31B8">
        <w:rPr>
          <w:color w:val="000000" w:themeColor="text1"/>
          <w:sz w:val="22"/>
        </w:rPr>
        <w:t>poziția</w:t>
      </w:r>
      <w:r w:rsidRPr="00DC31B8">
        <w:rPr>
          <w:b/>
          <w:bCs/>
          <w:color w:val="000000" w:themeColor="text1"/>
          <w:sz w:val="22"/>
        </w:rPr>
        <w:t xml:space="preserve"> </w:t>
      </w:r>
      <w:r w:rsidR="00873259" w:rsidRPr="00DC31B8">
        <w:rPr>
          <w:b/>
          <w:bCs/>
          <w:color w:val="0070C0"/>
          <w:sz w:val="22"/>
        </w:rPr>
        <w:t>Expert evaluare și impact financiar securitate cibernetică (Contabil) - grad PRINCIPAL, studii superioare, poziție de execuție - fiș</w:t>
      </w:r>
      <w:r w:rsidR="002F188C">
        <w:rPr>
          <w:b/>
          <w:bCs/>
          <w:color w:val="0070C0"/>
          <w:sz w:val="22"/>
        </w:rPr>
        <w:t>e</w:t>
      </w:r>
      <w:r w:rsidR="00873259" w:rsidRPr="00DC31B8">
        <w:rPr>
          <w:b/>
          <w:bCs/>
          <w:color w:val="0070C0"/>
          <w:sz w:val="22"/>
        </w:rPr>
        <w:t xml:space="preserve"> de post </w:t>
      </w:r>
      <w:r w:rsidR="002F188C">
        <w:rPr>
          <w:b/>
          <w:bCs/>
          <w:color w:val="0070C0"/>
          <w:sz w:val="22"/>
        </w:rPr>
        <w:t xml:space="preserve">#970 și </w:t>
      </w:r>
      <w:r w:rsidR="00873259" w:rsidRPr="00DC31B8">
        <w:rPr>
          <w:b/>
          <w:bCs/>
          <w:color w:val="0070C0"/>
          <w:sz w:val="22"/>
        </w:rPr>
        <w:t>#971</w:t>
      </w:r>
      <w:r w:rsidRPr="00DC31B8">
        <w:rPr>
          <w:b/>
          <w:bCs/>
          <w:color w:val="000000" w:themeColor="text1"/>
          <w:sz w:val="22"/>
        </w:rPr>
        <w:t xml:space="preserve">, </w:t>
      </w:r>
      <w:r w:rsidR="00781414" w:rsidRPr="00DC31B8">
        <w:rPr>
          <w:rFonts w:eastAsia="Times New Roman" w:cs="Times New Roman"/>
          <w:color w:val="000000" w:themeColor="text1"/>
          <w:sz w:val="22"/>
        </w:rPr>
        <w:t xml:space="preserve">tematica este </w:t>
      </w:r>
      <w:r w:rsidR="00DC31B8" w:rsidRPr="00DC31B8">
        <w:rPr>
          <w:rFonts w:eastAsia="Times New Roman" w:cs="Times New Roman"/>
          <w:color w:val="000000" w:themeColor="text1"/>
          <w:sz w:val="22"/>
        </w:rPr>
        <w:t>următoarea</w:t>
      </w:r>
      <w:r w:rsidRPr="00DC31B8">
        <w:rPr>
          <w:rFonts w:eastAsia="Times New Roman" w:cs="Times New Roman"/>
          <w:color w:val="000000" w:themeColor="text1"/>
          <w:sz w:val="22"/>
        </w:rPr>
        <w:t>:</w:t>
      </w:r>
    </w:p>
    <w:p w14:paraId="22ED4FFC" w14:textId="57BEBBCF" w:rsidR="00781414" w:rsidRPr="00DC31B8" w:rsidRDefault="00781414" w:rsidP="00B278A0">
      <w:pPr>
        <w:pStyle w:val="ListParagraph"/>
        <w:numPr>
          <w:ilvl w:val="1"/>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lastRenderedPageBreak/>
        <w:t xml:space="preserve">Norme metodologice privind organizarea </w:t>
      </w:r>
      <w:r w:rsidR="00DC31B8" w:rsidRPr="00DC31B8">
        <w:rPr>
          <w:rFonts w:eastAsia="Times New Roman" w:cs="Times New Roman"/>
          <w:color w:val="000000"/>
          <w:sz w:val="22"/>
        </w:rPr>
        <w:t>contabilității</w:t>
      </w:r>
      <w:r w:rsidRPr="00DC31B8">
        <w:rPr>
          <w:rFonts w:eastAsia="Times New Roman" w:cs="Times New Roman"/>
          <w:color w:val="000000"/>
          <w:sz w:val="22"/>
        </w:rPr>
        <w:t xml:space="preserve"> </w:t>
      </w:r>
      <w:r w:rsidR="00DC31B8" w:rsidRPr="00DC31B8">
        <w:rPr>
          <w:rFonts w:eastAsia="Times New Roman" w:cs="Times New Roman"/>
          <w:color w:val="000000"/>
          <w:sz w:val="22"/>
        </w:rPr>
        <w:t>instituțiilor</w:t>
      </w:r>
      <w:r w:rsidRPr="00DC31B8">
        <w:rPr>
          <w:rFonts w:eastAsia="Times New Roman" w:cs="Times New Roman"/>
          <w:color w:val="000000"/>
          <w:sz w:val="22"/>
        </w:rPr>
        <w:t xml:space="preserve"> publice, planul de conturi </w:t>
      </w:r>
      <w:r w:rsidR="005D3A1A">
        <w:rPr>
          <w:rFonts w:eastAsia="Times New Roman" w:cs="Times New Roman"/>
          <w:color w:val="000000"/>
          <w:sz w:val="22"/>
        </w:rPr>
        <w:t xml:space="preserve">și </w:t>
      </w:r>
      <w:r w:rsidR="00DC31B8" w:rsidRPr="00DC31B8">
        <w:rPr>
          <w:rFonts w:eastAsia="Times New Roman" w:cs="Times New Roman"/>
          <w:color w:val="000000"/>
          <w:sz w:val="22"/>
        </w:rPr>
        <w:t>instrucțiunile</w:t>
      </w:r>
      <w:r w:rsidRPr="00DC31B8">
        <w:rPr>
          <w:rFonts w:eastAsia="Times New Roman" w:cs="Times New Roman"/>
          <w:color w:val="000000"/>
          <w:sz w:val="22"/>
        </w:rPr>
        <w:t xml:space="preserve"> de aplicare;</w:t>
      </w:r>
    </w:p>
    <w:p w14:paraId="1A5317C2" w14:textId="086A5498" w:rsidR="00781414" w:rsidRPr="00DC31B8" w:rsidRDefault="00DC31B8" w:rsidP="006B059F">
      <w:pPr>
        <w:pStyle w:val="ListParagraph"/>
        <w:numPr>
          <w:ilvl w:val="1"/>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Atribuții</w:t>
      </w:r>
      <w:r w:rsidR="00781414" w:rsidRPr="00DC31B8">
        <w:rPr>
          <w:rFonts w:eastAsia="Times New Roman" w:cs="Times New Roman"/>
          <w:color w:val="000000"/>
          <w:sz w:val="22"/>
        </w:rPr>
        <w:t xml:space="preserve"> </w:t>
      </w:r>
      <w:r>
        <w:rPr>
          <w:rFonts w:eastAsia="Times New Roman" w:cs="Times New Roman"/>
          <w:color w:val="000000"/>
          <w:sz w:val="22"/>
        </w:rPr>
        <w:t xml:space="preserve">și </w:t>
      </w:r>
      <w:r w:rsidRPr="00DC31B8">
        <w:rPr>
          <w:rFonts w:eastAsia="Times New Roman" w:cs="Times New Roman"/>
          <w:color w:val="000000"/>
          <w:sz w:val="22"/>
        </w:rPr>
        <w:t>competen</w:t>
      </w:r>
      <w:r>
        <w:rPr>
          <w:rFonts w:eastAsia="Times New Roman" w:cs="Times New Roman"/>
          <w:color w:val="000000"/>
          <w:sz w:val="22"/>
        </w:rPr>
        <w:t>ț</w:t>
      </w:r>
      <w:r w:rsidRPr="00DC31B8">
        <w:rPr>
          <w:rFonts w:eastAsia="Times New Roman" w:cs="Times New Roman"/>
          <w:color w:val="000000"/>
          <w:sz w:val="22"/>
        </w:rPr>
        <w:t>e</w:t>
      </w:r>
      <w:r w:rsidR="00781414" w:rsidRPr="00DC31B8">
        <w:rPr>
          <w:rFonts w:eastAsia="Times New Roman" w:cs="Times New Roman"/>
          <w:color w:val="000000"/>
          <w:sz w:val="22"/>
        </w:rPr>
        <w:t xml:space="preserve"> privind angajarea, lichidare</w:t>
      </w:r>
      <w:r>
        <w:rPr>
          <w:rFonts w:eastAsia="Times New Roman" w:cs="Times New Roman"/>
          <w:color w:val="000000"/>
          <w:sz w:val="22"/>
        </w:rPr>
        <w:t>a</w:t>
      </w:r>
      <w:r w:rsidR="00781414" w:rsidRPr="00DC31B8">
        <w:rPr>
          <w:rFonts w:eastAsia="Times New Roman" w:cs="Times New Roman"/>
          <w:color w:val="000000"/>
          <w:sz w:val="22"/>
        </w:rPr>
        <w:t xml:space="preserve">, </w:t>
      </w:r>
      <w:r w:rsidRPr="00DC31B8">
        <w:rPr>
          <w:rFonts w:eastAsia="Times New Roman" w:cs="Times New Roman"/>
          <w:color w:val="000000"/>
          <w:sz w:val="22"/>
        </w:rPr>
        <w:t>ordonanțarea</w:t>
      </w:r>
      <w:r w:rsidR="00781414" w:rsidRPr="00DC31B8">
        <w:rPr>
          <w:rFonts w:eastAsia="Times New Roman" w:cs="Times New Roman"/>
          <w:color w:val="000000"/>
          <w:sz w:val="22"/>
        </w:rPr>
        <w:t xml:space="preserve"> </w:t>
      </w:r>
      <w:r>
        <w:rPr>
          <w:rFonts w:eastAsia="Times New Roman" w:cs="Times New Roman"/>
          <w:color w:val="000000"/>
          <w:sz w:val="22"/>
        </w:rPr>
        <w:t xml:space="preserve">și </w:t>
      </w:r>
      <w:r w:rsidR="00781414" w:rsidRPr="00DC31B8">
        <w:rPr>
          <w:rFonts w:eastAsia="Times New Roman" w:cs="Times New Roman"/>
          <w:color w:val="000000"/>
          <w:sz w:val="22"/>
        </w:rPr>
        <w:t xml:space="preserve">plata cheltuielilor </w:t>
      </w:r>
      <w:r w:rsidRPr="00DC31B8">
        <w:rPr>
          <w:rFonts w:eastAsia="Times New Roman" w:cs="Times New Roman"/>
          <w:color w:val="000000"/>
          <w:sz w:val="22"/>
        </w:rPr>
        <w:t>instituțiilor</w:t>
      </w:r>
      <w:r w:rsidR="00781414" w:rsidRPr="00DC31B8">
        <w:rPr>
          <w:rFonts w:eastAsia="Times New Roman" w:cs="Times New Roman"/>
          <w:color w:val="000000"/>
          <w:sz w:val="22"/>
        </w:rPr>
        <w:t xml:space="preserve"> publice;</w:t>
      </w:r>
    </w:p>
    <w:p w14:paraId="59441D44" w14:textId="5150D2C3" w:rsidR="00781414" w:rsidRPr="00DC31B8" w:rsidRDefault="00DC31B8" w:rsidP="006A3AE9">
      <w:pPr>
        <w:pStyle w:val="ListParagraph"/>
        <w:numPr>
          <w:ilvl w:val="1"/>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Conținutul</w:t>
      </w:r>
      <w:r w:rsidR="00781414" w:rsidRPr="00DC31B8">
        <w:rPr>
          <w:rFonts w:eastAsia="Times New Roman" w:cs="Times New Roman"/>
          <w:color w:val="000000"/>
          <w:sz w:val="22"/>
        </w:rPr>
        <w:t xml:space="preserve">, modul de </w:t>
      </w:r>
      <w:r w:rsidRPr="00DC31B8">
        <w:rPr>
          <w:rFonts w:eastAsia="Times New Roman" w:cs="Times New Roman"/>
          <w:color w:val="000000"/>
          <w:sz w:val="22"/>
        </w:rPr>
        <w:t>întocmire</w:t>
      </w:r>
      <w:r w:rsidR="00781414" w:rsidRPr="00DC31B8">
        <w:rPr>
          <w:rFonts w:eastAsia="Times New Roman" w:cs="Times New Roman"/>
          <w:color w:val="000000"/>
          <w:sz w:val="22"/>
        </w:rPr>
        <w:t xml:space="preserve"> </w:t>
      </w:r>
      <w:r w:rsidR="00870036">
        <w:rPr>
          <w:rFonts w:eastAsia="Times New Roman" w:cs="Times New Roman"/>
          <w:color w:val="000000"/>
          <w:sz w:val="22"/>
        </w:rPr>
        <w:t xml:space="preserve">și </w:t>
      </w:r>
      <w:r w:rsidR="00781414" w:rsidRPr="00DC31B8">
        <w:rPr>
          <w:rFonts w:eastAsia="Times New Roman" w:cs="Times New Roman"/>
          <w:color w:val="000000"/>
          <w:sz w:val="22"/>
        </w:rPr>
        <w:t xml:space="preserve">utilizare a registrelor </w:t>
      </w:r>
      <w:r w:rsidR="00870036">
        <w:rPr>
          <w:rFonts w:eastAsia="Times New Roman" w:cs="Times New Roman"/>
          <w:color w:val="000000"/>
          <w:sz w:val="22"/>
        </w:rPr>
        <w:t xml:space="preserve">și </w:t>
      </w:r>
      <w:r w:rsidR="00781414" w:rsidRPr="00DC31B8">
        <w:rPr>
          <w:rFonts w:eastAsia="Times New Roman" w:cs="Times New Roman"/>
          <w:color w:val="000000"/>
          <w:sz w:val="22"/>
        </w:rPr>
        <w:t xml:space="preserve">formularelor privind activitatea </w:t>
      </w:r>
      <w:r w:rsidR="00870036" w:rsidRPr="00DC31B8">
        <w:rPr>
          <w:rFonts w:eastAsia="Times New Roman" w:cs="Times New Roman"/>
          <w:color w:val="000000"/>
          <w:sz w:val="22"/>
        </w:rPr>
        <w:t>financiar</w:t>
      </w:r>
      <w:r w:rsidR="00870036">
        <w:rPr>
          <w:rFonts w:eastAsia="Times New Roman" w:cs="Times New Roman"/>
          <w:color w:val="000000"/>
          <w:sz w:val="22"/>
        </w:rPr>
        <w:t>ă</w:t>
      </w:r>
      <w:r w:rsidR="00781414" w:rsidRPr="00DC31B8">
        <w:rPr>
          <w:rFonts w:eastAsia="Times New Roman" w:cs="Times New Roman"/>
          <w:color w:val="000000"/>
          <w:sz w:val="22"/>
        </w:rPr>
        <w:t xml:space="preserve"> </w:t>
      </w:r>
      <w:r w:rsidR="00870036">
        <w:rPr>
          <w:rFonts w:eastAsia="Times New Roman" w:cs="Times New Roman"/>
          <w:color w:val="000000"/>
          <w:sz w:val="22"/>
        </w:rPr>
        <w:t xml:space="preserve">și </w:t>
      </w:r>
      <w:r w:rsidR="00870036" w:rsidRPr="00DC31B8">
        <w:rPr>
          <w:rFonts w:eastAsia="Times New Roman" w:cs="Times New Roman"/>
          <w:color w:val="000000"/>
          <w:sz w:val="22"/>
        </w:rPr>
        <w:t>contabil</w:t>
      </w:r>
      <w:r w:rsidR="00870036">
        <w:rPr>
          <w:rFonts w:eastAsia="Times New Roman" w:cs="Times New Roman"/>
          <w:color w:val="000000"/>
          <w:sz w:val="22"/>
        </w:rPr>
        <w:t>ă</w:t>
      </w:r>
      <w:r w:rsidR="00781414" w:rsidRPr="00DC31B8">
        <w:rPr>
          <w:rFonts w:eastAsia="Times New Roman" w:cs="Times New Roman"/>
          <w:color w:val="000000"/>
          <w:sz w:val="22"/>
        </w:rPr>
        <w:t>;</w:t>
      </w:r>
    </w:p>
    <w:p w14:paraId="2523B231" w14:textId="1FB84199" w:rsidR="00781414" w:rsidRPr="00DC31B8" w:rsidRDefault="00781414" w:rsidP="00781414">
      <w:pPr>
        <w:pStyle w:val="ListParagraph"/>
        <w:numPr>
          <w:ilvl w:val="1"/>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 xml:space="preserve">Norme generale privind documentele justificative </w:t>
      </w:r>
      <w:r w:rsidR="00870036">
        <w:rPr>
          <w:rFonts w:eastAsia="Times New Roman" w:cs="Times New Roman"/>
          <w:color w:val="000000"/>
          <w:sz w:val="22"/>
        </w:rPr>
        <w:t xml:space="preserve">și </w:t>
      </w:r>
      <w:r w:rsidRPr="00DC31B8">
        <w:rPr>
          <w:rFonts w:eastAsia="Times New Roman" w:cs="Times New Roman"/>
          <w:color w:val="000000"/>
          <w:sz w:val="22"/>
        </w:rPr>
        <w:t>financiar contabile;</w:t>
      </w:r>
    </w:p>
    <w:p w14:paraId="6577C3BC" w14:textId="0B2CDF23" w:rsidR="00781414" w:rsidRPr="00DC31B8" w:rsidRDefault="00781414" w:rsidP="00781414">
      <w:pPr>
        <w:pStyle w:val="ListParagraph"/>
        <w:numPr>
          <w:ilvl w:val="1"/>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 xml:space="preserve">Formele de </w:t>
      </w:r>
      <w:r w:rsidR="00DC31B8" w:rsidRPr="00DC31B8">
        <w:rPr>
          <w:rFonts w:eastAsia="Times New Roman" w:cs="Times New Roman"/>
          <w:color w:val="000000"/>
          <w:sz w:val="22"/>
        </w:rPr>
        <w:t>înregistrare</w:t>
      </w:r>
      <w:r w:rsidRPr="00DC31B8">
        <w:rPr>
          <w:rFonts w:eastAsia="Times New Roman" w:cs="Times New Roman"/>
          <w:color w:val="000000"/>
          <w:sz w:val="22"/>
        </w:rPr>
        <w:t xml:space="preserve"> in contabilitate;</w:t>
      </w:r>
    </w:p>
    <w:p w14:paraId="1130B520" w14:textId="392649C3" w:rsidR="00781414" w:rsidRPr="00DC31B8" w:rsidRDefault="00781414" w:rsidP="000C7735">
      <w:pPr>
        <w:pStyle w:val="ListParagraph"/>
        <w:numPr>
          <w:ilvl w:val="1"/>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 xml:space="preserve">Organizarea </w:t>
      </w:r>
      <w:r w:rsidR="00DC31B8" w:rsidRPr="00DC31B8">
        <w:rPr>
          <w:rFonts w:eastAsia="Times New Roman" w:cs="Times New Roman"/>
          <w:color w:val="000000"/>
          <w:sz w:val="22"/>
        </w:rPr>
        <w:t>contabilității</w:t>
      </w:r>
      <w:r w:rsidRPr="00DC31B8">
        <w:rPr>
          <w:rFonts w:eastAsia="Times New Roman" w:cs="Times New Roman"/>
          <w:color w:val="000000"/>
          <w:sz w:val="22"/>
        </w:rPr>
        <w:t xml:space="preserve">, respectiv </w:t>
      </w:r>
      <w:r w:rsidR="00DC31B8" w:rsidRPr="00DC31B8">
        <w:rPr>
          <w:rFonts w:eastAsia="Times New Roman" w:cs="Times New Roman"/>
          <w:color w:val="000000"/>
          <w:sz w:val="22"/>
        </w:rPr>
        <w:t>înregistrările</w:t>
      </w:r>
      <w:r w:rsidRPr="00DC31B8">
        <w:rPr>
          <w:rFonts w:eastAsia="Times New Roman" w:cs="Times New Roman"/>
          <w:color w:val="000000"/>
          <w:sz w:val="22"/>
        </w:rPr>
        <w:t xml:space="preserve"> contabile si documentele in baza </w:t>
      </w:r>
      <w:r w:rsidR="00DC31B8" w:rsidRPr="00DC31B8">
        <w:rPr>
          <w:rFonts w:eastAsia="Times New Roman" w:cs="Times New Roman"/>
          <w:color w:val="000000"/>
          <w:sz w:val="22"/>
        </w:rPr>
        <w:t>cărora</w:t>
      </w:r>
      <w:r w:rsidRPr="00DC31B8">
        <w:rPr>
          <w:rFonts w:eastAsia="Times New Roman" w:cs="Times New Roman"/>
          <w:color w:val="000000"/>
          <w:sz w:val="22"/>
        </w:rPr>
        <w:t xml:space="preserve"> se fac acestea, privitor la:</w:t>
      </w:r>
    </w:p>
    <w:p w14:paraId="14A13CE2" w14:textId="2BEA2281" w:rsidR="00781414" w:rsidRPr="00DC31B8" w:rsidRDefault="00781414" w:rsidP="00781414">
      <w:pPr>
        <w:pStyle w:val="ListParagraph"/>
        <w:numPr>
          <w:ilvl w:val="2"/>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Contabilitatea mijloacelor fixe;</w:t>
      </w:r>
    </w:p>
    <w:p w14:paraId="08A95CAF" w14:textId="094117EC" w:rsidR="00781414" w:rsidRPr="00DC31B8" w:rsidRDefault="00781414" w:rsidP="00781414">
      <w:pPr>
        <w:pStyle w:val="ListParagraph"/>
        <w:numPr>
          <w:ilvl w:val="2"/>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Contabilitatea obiectelor de invent</w:t>
      </w:r>
      <w:r w:rsidR="00870036">
        <w:rPr>
          <w:rFonts w:eastAsia="Times New Roman" w:cs="Times New Roman"/>
          <w:color w:val="000000"/>
          <w:sz w:val="22"/>
        </w:rPr>
        <w:t>a</w:t>
      </w:r>
      <w:r w:rsidRPr="00DC31B8">
        <w:rPr>
          <w:rFonts w:eastAsia="Times New Roman" w:cs="Times New Roman"/>
          <w:color w:val="000000"/>
          <w:sz w:val="22"/>
        </w:rPr>
        <w:t>r;</w:t>
      </w:r>
    </w:p>
    <w:p w14:paraId="645549FD" w14:textId="17CE34D0" w:rsidR="00781414" w:rsidRPr="00DC31B8" w:rsidRDefault="00781414" w:rsidP="00781414">
      <w:pPr>
        <w:pStyle w:val="ListParagraph"/>
        <w:numPr>
          <w:ilvl w:val="2"/>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 xml:space="preserve">Contabilitatea </w:t>
      </w:r>
      <w:r w:rsidR="00870036" w:rsidRPr="00DC31B8">
        <w:rPr>
          <w:rFonts w:eastAsia="Times New Roman" w:cs="Times New Roman"/>
          <w:color w:val="000000"/>
          <w:sz w:val="22"/>
        </w:rPr>
        <w:t>decontărilor</w:t>
      </w:r>
      <w:r w:rsidRPr="00DC31B8">
        <w:rPr>
          <w:rFonts w:eastAsia="Times New Roman" w:cs="Times New Roman"/>
          <w:color w:val="000000"/>
          <w:sz w:val="22"/>
        </w:rPr>
        <w:t xml:space="preserve"> cu </w:t>
      </w:r>
      <w:r w:rsidR="00870036" w:rsidRPr="00DC31B8">
        <w:rPr>
          <w:rFonts w:eastAsia="Times New Roman" w:cs="Times New Roman"/>
          <w:color w:val="000000"/>
          <w:sz w:val="22"/>
        </w:rPr>
        <w:t>terții</w:t>
      </w:r>
      <w:r w:rsidRPr="00DC31B8">
        <w:rPr>
          <w:rFonts w:eastAsia="Times New Roman" w:cs="Times New Roman"/>
          <w:color w:val="000000"/>
          <w:sz w:val="22"/>
        </w:rPr>
        <w:t>;</w:t>
      </w:r>
    </w:p>
    <w:p w14:paraId="37045364" w14:textId="4B37DC33" w:rsidR="00781414" w:rsidRPr="00DC31B8" w:rsidRDefault="00781414" w:rsidP="00781414">
      <w:pPr>
        <w:pStyle w:val="ListParagraph"/>
        <w:numPr>
          <w:ilvl w:val="2"/>
          <w:numId w:val="6"/>
        </w:numPr>
        <w:suppressAutoHyphens w:val="0"/>
        <w:spacing w:line="240" w:lineRule="auto"/>
        <w:contextualSpacing w:val="0"/>
        <w:rPr>
          <w:rFonts w:eastAsia="Times New Roman" w:cs="Times New Roman"/>
          <w:color w:val="000000"/>
          <w:sz w:val="22"/>
        </w:rPr>
      </w:pPr>
      <w:r w:rsidRPr="00DC31B8">
        <w:rPr>
          <w:rFonts w:eastAsia="Times New Roman" w:cs="Times New Roman"/>
          <w:color w:val="000000"/>
          <w:sz w:val="22"/>
        </w:rPr>
        <w:t xml:space="preserve">Contabilitatea </w:t>
      </w:r>
      <w:r w:rsidR="00870036" w:rsidRPr="00DC31B8">
        <w:rPr>
          <w:rFonts w:eastAsia="Times New Roman" w:cs="Times New Roman"/>
          <w:color w:val="000000"/>
          <w:sz w:val="22"/>
        </w:rPr>
        <w:t>decontărilor</w:t>
      </w:r>
      <w:r w:rsidRPr="00DC31B8">
        <w:rPr>
          <w:rFonts w:eastAsia="Times New Roman" w:cs="Times New Roman"/>
          <w:color w:val="000000"/>
          <w:sz w:val="22"/>
        </w:rPr>
        <w:t xml:space="preserve"> cu personalul</w:t>
      </w:r>
      <w:r w:rsidR="005D3A1A">
        <w:rPr>
          <w:rFonts w:eastAsia="Times New Roman" w:cs="Times New Roman"/>
          <w:color w:val="000000"/>
          <w:sz w:val="22"/>
        </w:rPr>
        <w:t>.</w:t>
      </w:r>
    </w:p>
    <w:p w14:paraId="01E721D7" w14:textId="4A8CA93D" w:rsidR="00837658" w:rsidRPr="00DC31B8" w:rsidRDefault="00837658" w:rsidP="00837658">
      <w:pPr>
        <w:spacing w:line="240" w:lineRule="auto"/>
        <w:rPr>
          <w:rFonts w:eastAsia="Times New Roman" w:cs="Times New Roman"/>
          <w:b/>
          <w:color w:val="000000" w:themeColor="text1"/>
          <w:sz w:val="22"/>
        </w:rPr>
      </w:pPr>
    </w:p>
    <w:p w14:paraId="5EEC22BD" w14:textId="78F4CC59" w:rsidR="000D0147" w:rsidRPr="00DC31B8" w:rsidRDefault="000D0147" w:rsidP="00C15996">
      <w:pPr>
        <w:pStyle w:val="ListParagraph"/>
        <w:widowControl w:val="0"/>
        <w:numPr>
          <w:ilvl w:val="0"/>
          <w:numId w:val="7"/>
        </w:numPr>
        <w:shd w:val="clear" w:color="auto" w:fill="FFFFFF"/>
        <w:autoSpaceDE w:val="0"/>
        <w:autoSpaceDN w:val="0"/>
        <w:adjustRightInd w:val="0"/>
        <w:spacing w:line="240" w:lineRule="auto"/>
        <w:ind w:left="426" w:hanging="142"/>
        <w:contextualSpacing w:val="0"/>
        <w:rPr>
          <w:rFonts w:eastAsia="Times New Roman" w:cs="Times New Roman"/>
          <w:b/>
          <w:bCs/>
          <w:color w:val="0070C0"/>
          <w:sz w:val="28"/>
          <w:szCs w:val="28"/>
        </w:rPr>
      </w:pPr>
      <w:r w:rsidRPr="00DC31B8">
        <w:rPr>
          <w:rFonts w:eastAsia="Times New Roman" w:cs="Times New Roman"/>
          <w:b/>
          <w:bCs/>
          <w:color w:val="0070C0"/>
          <w:sz w:val="28"/>
          <w:szCs w:val="28"/>
        </w:rPr>
        <w:t xml:space="preserve">Calendarul </w:t>
      </w:r>
      <w:bookmarkStart w:id="10" w:name="_Hlk133142125"/>
      <w:r w:rsidRPr="00DC31B8">
        <w:rPr>
          <w:rFonts w:eastAsia="Times New Roman" w:cs="Times New Roman"/>
          <w:b/>
          <w:bCs/>
          <w:color w:val="0070C0"/>
          <w:sz w:val="28"/>
          <w:szCs w:val="28"/>
        </w:rPr>
        <w:t>c</w:t>
      </w:r>
      <w:r w:rsidR="00F65D79" w:rsidRPr="00DC31B8">
        <w:rPr>
          <w:rFonts w:eastAsia="Times New Roman" w:cs="Times New Roman"/>
          <w:b/>
          <w:bCs/>
          <w:color w:val="0070C0"/>
          <w:sz w:val="28"/>
          <w:szCs w:val="28"/>
        </w:rPr>
        <w:t>oncursul</w:t>
      </w:r>
      <w:r w:rsidRPr="00DC31B8">
        <w:rPr>
          <w:rFonts w:eastAsia="Times New Roman" w:cs="Times New Roman"/>
          <w:b/>
          <w:bCs/>
          <w:color w:val="0070C0"/>
          <w:sz w:val="28"/>
          <w:szCs w:val="28"/>
        </w:rPr>
        <w:t>ui</w:t>
      </w:r>
      <w:bookmarkEnd w:id="10"/>
    </w:p>
    <w:p w14:paraId="6339319E" w14:textId="413EB297" w:rsidR="000D0147" w:rsidRPr="00DC31B8" w:rsidRDefault="000D0147" w:rsidP="1C380DFF">
      <w:pPr>
        <w:spacing w:line="240" w:lineRule="auto"/>
        <w:rPr>
          <w:rFonts w:eastAsia="Times New Roman" w:cs="Times New Roman"/>
          <w:color w:val="000000"/>
          <w:sz w:val="22"/>
        </w:rPr>
      </w:pPr>
      <w:r w:rsidRPr="00DC31B8">
        <w:rPr>
          <w:rFonts w:eastAsia="Times New Roman" w:cs="Times New Roman"/>
          <w:color w:val="000000" w:themeColor="text1"/>
          <w:sz w:val="22"/>
        </w:rPr>
        <w:t xml:space="preserve">Concursul </w:t>
      </w:r>
      <w:r w:rsidRPr="00DC31B8">
        <w:rPr>
          <w:rFonts w:eastAsia="SimSun" w:cs="Arial"/>
          <w:sz w:val="22"/>
          <w:lang w:eastAsia="zh-CN"/>
        </w:rPr>
        <w:t>se</w:t>
      </w:r>
      <w:r w:rsidRPr="00DC31B8">
        <w:rPr>
          <w:rFonts w:eastAsia="Times New Roman" w:cs="Times New Roman"/>
          <w:color w:val="000000" w:themeColor="text1"/>
          <w:sz w:val="22"/>
        </w:rPr>
        <w:t xml:space="preserve"> va desfă</w:t>
      </w:r>
      <w:r w:rsidR="003268F4" w:rsidRPr="00DC31B8">
        <w:rPr>
          <w:rFonts w:eastAsia="Times New Roman" w:cs="Times New Roman"/>
          <w:color w:val="000000" w:themeColor="text1"/>
          <w:sz w:val="22"/>
        </w:rPr>
        <w:t>ș</w:t>
      </w:r>
      <w:r w:rsidRPr="00DC31B8">
        <w:rPr>
          <w:rFonts w:eastAsia="Times New Roman" w:cs="Times New Roman"/>
          <w:color w:val="000000" w:themeColor="text1"/>
          <w:sz w:val="22"/>
        </w:rPr>
        <w:t>ura după următorul calendar:</w:t>
      </w:r>
    </w:p>
    <w:p w14:paraId="5ABFE2B5" w14:textId="4D28A087" w:rsidR="79716271" w:rsidRPr="00DC31B8" w:rsidRDefault="79716271" w:rsidP="1C380DFF">
      <w:pPr>
        <w:spacing w:line="240" w:lineRule="auto"/>
        <w:rPr>
          <w:rFonts w:eastAsia="Calibri" w:cs="Arial"/>
          <w:color w:val="000000" w:themeColor="text1"/>
          <w:szCs w:val="24"/>
          <w:highlight w:val="yellow"/>
        </w:rPr>
      </w:pPr>
      <w:r w:rsidRPr="00DC31B8">
        <w:rPr>
          <w:rFonts w:eastAsia="Trebuchet MS" w:cs="Trebuchet MS"/>
          <w:b/>
          <w:bCs/>
          <w:sz w:val="22"/>
        </w:rPr>
        <w:t>Etapa I: Selecția dosarelor:</w:t>
      </w:r>
    </w:p>
    <w:p w14:paraId="23064170" w14:textId="0BD761C3" w:rsidR="79716271" w:rsidRPr="00DC31B8" w:rsidRDefault="002F188C" w:rsidP="000921BF">
      <w:pPr>
        <w:pStyle w:val="ListParagraph"/>
        <w:numPr>
          <w:ilvl w:val="0"/>
          <w:numId w:val="6"/>
        </w:numPr>
        <w:spacing w:line="240" w:lineRule="auto"/>
        <w:ind w:left="357" w:hanging="357"/>
        <w:contextualSpacing w:val="0"/>
        <w:rPr>
          <w:rFonts w:eastAsia="Calibri" w:cs="Arial"/>
          <w:u w:val="single"/>
        </w:rPr>
      </w:pPr>
      <w:r>
        <w:rPr>
          <w:sz w:val="22"/>
        </w:rPr>
        <w:t>26</w:t>
      </w:r>
      <w:r w:rsidR="79716271" w:rsidRPr="00DC31B8">
        <w:rPr>
          <w:sz w:val="22"/>
        </w:rPr>
        <w:t>.</w:t>
      </w:r>
      <w:r>
        <w:rPr>
          <w:sz w:val="22"/>
        </w:rPr>
        <w:t>11</w:t>
      </w:r>
      <w:r w:rsidR="79716271" w:rsidRPr="00DC31B8">
        <w:rPr>
          <w:sz w:val="22"/>
        </w:rPr>
        <w:t>.202</w:t>
      </w:r>
      <w:r w:rsidR="00C63A3A" w:rsidRPr="00DC31B8">
        <w:rPr>
          <w:sz w:val="22"/>
        </w:rPr>
        <w:t>4</w:t>
      </w:r>
      <w:r w:rsidR="79716271" w:rsidRPr="00DC31B8">
        <w:rPr>
          <w:sz w:val="22"/>
        </w:rPr>
        <w:t xml:space="preserve">, ora 17:00 – </w:t>
      </w:r>
      <w:r w:rsidR="79716271" w:rsidRPr="00DC31B8">
        <w:rPr>
          <w:sz w:val="22"/>
          <w:u w:val="single"/>
        </w:rPr>
        <w:t>Termenul limită pentru depunerea dosarelor de concurs</w:t>
      </w:r>
    </w:p>
    <w:p w14:paraId="71662B3D" w14:textId="18C2552E" w:rsidR="79716271" w:rsidRPr="00DC31B8" w:rsidRDefault="008E5A67" w:rsidP="000921BF">
      <w:pPr>
        <w:pStyle w:val="ListParagraph"/>
        <w:numPr>
          <w:ilvl w:val="0"/>
          <w:numId w:val="6"/>
        </w:numPr>
        <w:spacing w:line="240" w:lineRule="auto"/>
        <w:ind w:left="357" w:hanging="357"/>
        <w:contextualSpacing w:val="0"/>
        <w:rPr>
          <w:rFonts w:eastAsia="Calibri" w:cs="Arial"/>
          <w:u w:val="single"/>
        </w:rPr>
      </w:pPr>
      <w:r w:rsidRPr="00DC31B8">
        <w:rPr>
          <w:sz w:val="22"/>
        </w:rPr>
        <w:t>2</w:t>
      </w:r>
      <w:r w:rsidR="00F30428">
        <w:rPr>
          <w:sz w:val="22"/>
        </w:rPr>
        <w:t>8</w:t>
      </w:r>
      <w:r w:rsidR="79716271" w:rsidRPr="00DC31B8">
        <w:rPr>
          <w:sz w:val="22"/>
        </w:rPr>
        <w:t>.</w:t>
      </w:r>
      <w:r w:rsidR="00F30428">
        <w:rPr>
          <w:sz w:val="22"/>
        </w:rPr>
        <w:t>11</w:t>
      </w:r>
      <w:r w:rsidR="79716271" w:rsidRPr="00DC31B8">
        <w:rPr>
          <w:sz w:val="22"/>
        </w:rPr>
        <w:t>.202</w:t>
      </w:r>
      <w:r w:rsidRPr="00DC31B8">
        <w:rPr>
          <w:sz w:val="22"/>
        </w:rPr>
        <w:t>4</w:t>
      </w:r>
      <w:r w:rsidR="79716271" w:rsidRPr="00DC31B8">
        <w:rPr>
          <w:sz w:val="22"/>
        </w:rPr>
        <w:t xml:space="preserve">, ora 17:00 - </w:t>
      </w:r>
      <w:r w:rsidR="79716271" w:rsidRPr="00DC31B8">
        <w:rPr>
          <w:sz w:val="22"/>
          <w:u w:val="single"/>
        </w:rPr>
        <w:t>Verificarea și selecția dosarelor depuse de candidați</w:t>
      </w:r>
    </w:p>
    <w:p w14:paraId="4E044391" w14:textId="0495DFEF" w:rsidR="79716271" w:rsidRPr="00DC31B8" w:rsidRDefault="00363D45" w:rsidP="000921BF">
      <w:pPr>
        <w:pStyle w:val="ListParagraph"/>
        <w:numPr>
          <w:ilvl w:val="0"/>
          <w:numId w:val="6"/>
        </w:numPr>
        <w:spacing w:line="240" w:lineRule="auto"/>
        <w:ind w:left="357" w:hanging="357"/>
        <w:contextualSpacing w:val="0"/>
        <w:rPr>
          <w:rFonts w:eastAsia="Calibri" w:cs="Arial"/>
        </w:rPr>
      </w:pPr>
      <w:r w:rsidRPr="00DC31B8">
        <w:rPr>
          <w:sz w:val="22"/>
        </w:rPr>
        <w:t>2</w:t>
      </w:r>
      <w:r w:rsidR="00F30428">
        <w:rPr>
          <w:sz w:val="22"/>
        </w:rPr>
        <w:t>9</w:t>
      </w:r>
      <w:r w:rsidR="79716271" w:rsidRPr="00DC31B8">
        <w:rPr>
          <w:sz w:val="22"/>
        </w:rPr>
        <w:t>.</w:t>
      </w:r>
      <w:r w:rsidR="00F30428">
        <w:rPr>
          <w:sz w:val="22"/>
        </w:rPr>
        <w:t>11</w:t>
      </w:r>
      <w:r w:rsidR="79716271" w:rsidRPr="00DC31B8">
        <w:rPr>
          <w:sz w:val="22"/>
        </w:rPr>
        <w:t>.202</w:t>
      </w:r>
      <w:r w:rsidRPr="00DC31B8">
        <w:rPr>
          <w:sz w:val="22"/>
        </w:rPr>
        <w:t>4</w:t>
      </w:r>
      <w:r w:rsidR="79716271" w:rsidRPr="00DC31B8">
        <w:rPr>
          <w:sz w:val="22"/>
        </w:rPr>
        <w:t>, ora 17:00 – Publicare rezultate selecție dosare</w:t>
      </w:r>
    </w:p>
    <w:p w14:paraId="19B4ABBE" w14:textId="61EBEEA5" w:rsidR="79716271" w:rsidRPr="00DC31B8" w:rsidRDefault="00F30428" w:rsidP="000921BF">
      <w:pPr>
        <w:pStyle w:val="ListParagraph"/>
        <w:numPr>
          <w:ilvl w:val="0"/>
          <w:numId w:val="6"/>
        </w:numPr>
        <w:spacing w:line="240" w:lineRule="auto"/>
        <w:ind w:left="357" w:hanging="357"/>
        <w:contextualSpacing w:val="0"/>
        <w:rPr>
          <w:rFonts w:eastAsia="Calibri" w:cs="Arial"/>
        </w:rPr>
      </w:pPr>
      <w:r>
        <w:rPr>
          <w:sz w:val="22"/>
        </w:rPr>
        <w:t>02</w:t>
      </w:r>
      <w:r w:rsidR="79716271" w:rsidRPr="00DC31B8">
        <w:rPr>
          <w:sz w:val="22"/>
        </w:rPr>
        <w:t>.</w:t>
      </w:r>
      <w:r>
        <w:rPr>
          <w:sz w:val="22"/>
        </w:rPr>
        <w:t>12</w:t>
      </w:r>
      <w:r w:rsidR="79716271" w:rsidRPr="00DC31B8">
        <w:rPr>
          <w:sz w:val="22"/>
        </w:rPr>
        <w:t>.202</w:t>
      </w:r>
      <w:r w:rsidR="00363D45" w:rsidRPr="00DC31B8">
        <w:rPr>
          <w:sz w:val="22"/>
        </w:rPr>
        <w:t>4</w:t>
      </w:r>
      <w:r w:rsidR="79716271" w:rsidRPr="00DC31B8">
        <w:rPr>
          <w:sz w:val="22"/>
        </w:rPr>
        <w:t>, ora 17:00 – Termen limită pentru depunerea contestațiilor privind selecția dosarelor</w:t>
      </w:r>
    </w:p>
    <w:p w14:paraId="06556E0F" w14:textId="32A50CA3" w:rsidR="79716271" w:rsidRPr="00DC31B8" w:rsidRDefault="00F30428" w:rsidP="000921BF">
      <w:pPr>
        <w:pStyle w:val="ListParagraph"/>
        <w:numPr>
          <w:ilvl w:val="0"/>
          <w:numId w:val="6"/>
        </w:numPr>
        <w:spacing w:line="240" w:lineRule="auto"/>
        <w:ind w:left="357" w:hanging="357"/>
        <w:contextualSpacing w:val="0"/>
        <w:rPr>
          <w:rFonts w:eastAsia="Calibri" w:cs="Arial"/>
        </w:rPr>
      </w:pPr>
      <w:r>
        <w:rPr>
          <w:sz w:val="22"/>
        </w:rPr>
        <w:t>03</w:t>
      </w:r>
      <w:r w:rsidR="79716271" w:rsidRPr="00DC31B8">
        <w:rPr>
          <w:sz w:val="22"/>
        </w:rPr>
        <w:t>.</w:t>
      </w:r>
      <w:r>
        <w:rPr>
          <w:sz w:val="22"/>
        </w:rPr>
        <w:t>12</w:t>
      </w:r>
      <w:r w:rsidR="79716271" w:rsidRPr="00DC31B8">
        <w:rPr>
          <w:sz w:val="22"/>
        </w:rPr>
        <w:t>.202</w:t>
      </w:r>
      <w:r w:rsidR="006B084C" w:rsidRPr="00DC31B8">
        <w:rPr>
          <w:sz w:val="22"/>
        </w:rPr>
        <w:t>4</w:t>
      </w:r>
      <w:r w:rsidR="79716271" w:rsidRPr="00DC31B8">
        <w:rPr>
          <w:sz w:val="22"/>
        </w:rPr>
        <w:t>, ora 1</w:t>
      </w:r>
      <w:r w:rsidR="00D33A56">
        <w:rPr>
          <w:sz w:val="22"/>
        </w:rPr>
        <w:t>7</w:t>
      </w:r>
      <w:r w:rsidR="79716271" w:rsidRPr="00DC31B8">
        <w:rPr>
          <w:sz w:val="22"/>
        </w:rPr>
        <w:t>:00 – Analiză contestații</w:t>
      </w:r>
    </w:p>
    <w:p w14:paraId="6888C17D" w14:textId="12BB5492" w:rsidR="79716271" w:rsidRPr="00DC31B8" w:rsidRDefault="00BD4640" w:rsidP="000921BF">
      <w:pPr>
        <w:pStyle w:val="ListParagraph"/>
        <w:numPr>
          <w:ilvl w:val="0"/>
          <w:numId w:val="6"/>
        </w:numPr>
        <w:spacing w:line="240" w:lineRule="auto"/>
        <w:ind w:left="357" w:hanging="357"/>
        <w:contextualSpacing w:val="0"/>
        <w:rPr>
          <w:rFonts w:eastAsia="Calibri" w:cs="Arial"/>
        </w:rPr>
      </w:pPr>
      <w:r>
        <w:rPr>
          <w:sz w:val="22"/>
        </w:rPr>
        <w:t>03</w:t>
      </w:r>
      <w:r w:rsidR="79716271" w:rsidRPr="00DC31B8">
        <w:rPr>
          <w:sz w:val="22"/>
        </w:rPr>
        <w:t>.</w:t>
      </w:r>
      <w:r>
        <w:rPr>
          <w:sz w:val="22"/>
        </w:rPr>
        <w:t>12</w:t>
      </w:r>
      <w:r w:rsidR="79716271" w:rsidRPr="00DC31B8">
        <w:rPr>
          <w:sz w:val="22"/>
        </w:rPr>
        <w:t>.202</w:t>
      </w:r>
      <w:r w:rsidR="006B084C" w:rsidRPr="00DC31B8">
        <w:rPr>
          <w:sz w:val="22"/>
        </w:rPr>
        <w:t>4</w:t>
      </w:r>
      <w:r w:rsidR="79716271" w:rsidRPr="00DC31B8">
        <w:rPr>
          <w:sz w:val="22"/>
        </w:rPr>
        <w:t>, ora 1</w:t>
      </w:r>
      <w:r w:rsidR="00D33A56">
        <w:rPr>
          <w:sz w:val="22"/>
        </w:rPr>
        <w:t>8</w:t>
      </w:r>
      <w:r w:rsidR="79716271" w:rsidRPr="00DC31B8">
        <w:rPr>
          <w:sz w:val="22"/>
        </w:rPr>
        <w:t>:00 - Publicare rezultate contestații privind selecția dosarelor</w:t>
      </w:r>
    </w:p>
    <w:p w14:paraId="09B6202F" w14:textId="793E2494" w:rsidR="79716271" w:rsidRPr="00DC31B8" w:rsidRDefault="79716271" w:rsidP="1C380DFF">
      <w:pPr>
        <w:rPr>
          <w:rFonts w:eastAsia="Calibri" w:cs="Arial"/>
          <w:b/>
          <w:bCs/>
          <w:szCs w:val="24"/>
        </w:rPr>
      </w:pPr>
      <w:r w:rsidRPr="00DC31B8">
        <w:rPr>
          <w:rFonts w:eastAsia="Trebuchet MS" w:cs="Trebuchet MS"/>
          <w:b/>
          <w:bCs/>
          <w:sz w:val="22"/>
        </w:rPr>
        <w:t>Etapa II: Proba scrisă</w:t>
      </w:r>
    </w:p>
    <w:p w14:paraId="7E33B181" w14:textId="0C80FFE5" w:rsidR="79716271" w:rsidRPr="00DC31B8" w:rsidRDefault="00BD4640" w:rsidP="000921BF">
      <w:pPr>
        <w:pStyle w:val="ListParagraph"/>
        <w:numPr>
          <w:ilvl w:val="0"/>
          <w:numId w:val="6"/>
        </w:numPr>
        <w:spacing w:line="240" w:lineRule="auto"/>
        <w:ind w:left="357" w:hanging="357"/>
        <w:contextualSpacing w:val="0"/>
        <w:rPr>
          <w:sz w:val="22"/>
        </w:rPr>
      </w:pPr>
      <w:r>
        <w:rPr>
          <w:sz w:val="22"/>
        </w:rPr>
        <w:t>04</w:t>
      </w:r>
      <w:r w:rsidR="79716271" w:rsidRPr="00DC31B8">
        <w:rPr>
          <w:sz w:val="22"/>
        </w:rPr>
        <w:t>.</w:t>
      </w:r>
      <w:r>
        <w:rPr>
          <w:sz w:val="22"/>
        </w:rPr>
        <w:t>12</w:t>
      </w:r>
      <w:r w:rsidR="79716271" w:rsidRPr="00DC31B8">
        <w:rPr>
          <w:sz w:val="22"/>
        </w:rPr>
        <w:t>.202</w:t>
      </w:r>
      <w:r w:rsidR="006B084C" w:rsidRPr="00DC31B8">
        <w:rPr>
          <w:sz w:val="22"/>
        </w:rPr>
        <w:t>4</w:t>
      </w:r>
      <w:r w:rsidR="79716271" w:rsidRPr="00DC31B8">
        <w:rPr>
          <w:sz w:val="22"/>
        </w:rPr>
        <w:t xml:space="preserve">, ora 09:00 – Proba scrisă </w:t>
      </w:r>
    </w:p>
    <w:p w14:paraId="77BDDAA7" w14:textId="0AE519B1" w:rsidR="79716271" w:rsidRPr="00DC31B8" w:rsidRDefault="00BD4640" w:rsidP="000921BF">
      <w:pPr>
        <w:pStyle w:val="ListParagraph"/>
        <w:numPr>
          <w:ilvl w:val="0"/>
          <w:numId w:val="6"/>
        </w:numPr>
        <w:spacing w:line="240" w:lineRule="auto"/>
        <w:ind w:left="357" w:hanging="357"/>
        <w:contextualSpacing w:val="0"/>
        <w:rPr>
          <w:sz w:val="22"/>
        </w:rPr>
      </w:pPr>
      <w:r>
        <w:rPr>
          <w:sz w:val="22"/>
        </w:rPr>
        <w:t>04</w:t>
      </w:r>
      <w:r w:rsidR="79716271" w:rsidRPr="00DC31B8">
        <w:rPr>
          <w:sz w:val="22"/>
        </w:rPr>
        <w:t>.</w:t>
      </w:r>
      <w:r>
        <w:rPr>
          <w:sz w:val="22"/>
        </w:rPr>
        <w:t>12</w:t>
      </w:r>
      <w:r w:rsidR="79716271" w:rsidRPr="00DC31B8">
        <w:rPr>
          <w:sz w:val="22"/>
        </w:rPr>
        <w:t>.202</w:t>
      </w:r>
      <w:r w:rsidR="00AE6245" w:rsidRPr="00DC31B8">
        <w:rPr>
          <w:sz w:val="22"/>
        </w:rPr>
        <w:t>4</w:t>
      </w:r>
      <w:r w:rsidR="79716271" w:rsidRPr="00DC31B8">
        <w:rPr>
          <w:sz w:val="22"/>
        </w:rPr>
        <w:t>, ora 1</w:t>
      </w:r>
      <w:r w:rsidR="00CA5512">
        <w:rPr>
          <w:sz w:val="22"/>
        </w:rPr>
        <w:t>7</w:t>
      </w:r>
      <w:r w:rsidR="79716271" w:rsidRPr="00DC31B8">
        <w:rPr>
          <w:sz w:val="22"/>
        </w:rPr>
        <w:t>:00 – Publicare rezultate privind proba scrisă</w:t>
      </w:r>
    </w:p>
    <w:p w14:paraId="1EAAA4CE" w14:textId="2612F8FD" w:rsidR="79716271" w:rsidRPr="00DC31B8" w:rsidRDefault="00CA5512" w:rsidP="000921BF">
      <w:pPr>
        <w:pStyle w:val="ListParagraph"/>
        <w:numPr>
          <w:ilvl w:val="0"/>
          <w:numId w:val="6"/>
        </w:numPr>
        <w:spacing w:line="240" w:lineRule="auto"/>
        <w:ind w:left="357" w:hanging="357"/>
        <w:contextualSpacing w:val="0"/>
        <w:rPr>
          <w:sz w:val="22"/>
        </w:rPr>
      </w:pPr>
      <w:r>
        <w:rPr>
          <w:sz w:val="22"/>
        </w:rPr>
        <w:t>05</w:t>
      </w:r>
      <w:r w:rsidR="79716271" w:rsidRPr="00DC31B8">
        <w:rPr>
          <w:sz w:val="22"/>
        </w:rPr>
        <w:t>.</w:t>
      </w:r>
      <w:r w:rsidR="00BD4640">
        <w:rPr>
          <w:sz w:val="22"/>
        </w:rPr>
        <w:t>12</w:t>
      </w:r>
      <w:r w:rsidR="79716271" w:rsidRPr="00DC31B8">
        <w:rPr>
          <w:sz w:val="22"/>
        </w:rPr>
        <w:t>.202</w:t>
      </w:r>
      <w:r w:rsidR="00B14666" w:rsidRPr="00DC31B8">
        <w:rPr>
          <w:sz w:val="22"/>
        </w:rPr>
        <w:t>4</w:t>
      </w:r>
      <w:r w:rsidR="79716271" w:rsidRPr="00DC31B8">
        <w:rPr>
          <w:sz w:val="22"/>
        </w:rPr>
        <w:t>, ora 1</w:t>
      </w:r>
      <w:r>
        <w:rPr>
          <w:sz w:val="22"/>
        </w:rPr>
        <w:t>7</w:t>
      </w:r>
      <w:r w:rsidR="79716271" w:rsidRPr="00DC31B8">
        <w:rPr>
          <w:sz w:val="22"/>
        </w:rPr>
        <w:t>:00 – Termen limită pentru depunerea contestațiilor privind proba scrisă</w:t>
      </w:r>
    </w:p>
    <w:p w14:paraId="284C3765" w14:textId="5BCEF556" w:rsidR="79716271" w:rsidRPr="00DC31B8" w:rsidRDefault="00CA5512" w:rsidP="000921BF">
      <w:pPr>
        <w:pStyle w:val="ListParagraph"/>
        <w:numPr>
          <w:ilvl w:val="0"/>
          <w:numId w:val="6"/>
        </w:numPr>
        <w:spacing w:line="240" w:lineRule="auto"/>
        <w:ind w:left="357" w:hanging="357"/>
        <w:contextualSpacing w:val="0"/>
        <w:rPr>
          <w:sz w:val="22"/>
        </w:rPr>
      </w:pPr>
      <w:r>
        <w:rPr>
          <w:sz w:val="22"/>
        </w:rPr>
        <w:t>06</w:t>
      </w:r>
      <w:r w:rsidR="79716271" w:rsidRPr="00DC31B8">
        <w:rPr>
          <w:sz w:val="22"/>
        </w:rPr>
        <w:t>.</w:t>
      </w:r>
      <w:r>
        <w:rPr>
          <w:sz w:val="22"/>
        </w:rPr>
        <w:t>12</w:t>
      </w:r>
      <w:r w:rsidR="79716271" w:rsidRPr="00DC31B8">
        <w:rPr>
          <w:sz w:val="22"/>
        </w:rPr>
        <w:t>.202</w:t>
      </w:r>
      <w:r w:rsidR="001D057E" w:rsidRPr="00DC31B8">
        <w:rPr>
          <w:sz w:val="22"/>
        </w:rPr>
        <w:t>4</w:t>
      </w:r>
      <w:r w:rsidR="79716271" w:rsidRPr="00DC31B8">
        <w:rPr>
          <w:sz w:val="22"/>
        </w:rPr>
        <w:t>, ora 1</w:t>
      </w:r>
      <w:r w:rsidR="005A6C69">
        <w:rPr>
          <w:sz w:val="22"/>
        </w:rPr>
        <w:t>7</w:t>
      </w:r>
      <w:r w:rsidR="79716271" w:rsidRPr="00DC31B8">
        <w:rPr>
          <w:sz w:val="22"/>
        </w:rPr>
        <w:t>:00 – Analiză contestații</w:t>
      </w:r>
    </w:p>
    <w:p w14:paraId="685843DF" w14:textId="47AE7B48" w:rsidR="79716271" w:rsidRPr="00DC31B8" w:rsidRDefault="00CA5512" w:rsidP="000921BF">
      <w:pPr>
        <w:pStyle w:val="ListParagraph"/>
        <w:numPr>
          <w:ilvl w:val="0"/>
          <w:numId w:val="6"/>
        </w:numPr>
        <w:spacing w:line="240" w:lineRule="auto"/>
        <w:ind w:left="357" w:hanging="357"/>
        <w:contextualSpacing w:val="0"/>
        <w:rPr>
          <w:rFonts w:eastAsia="Calibri" w:cs="Arial"/>
        </w:rPr>
      </w:pPr>
      <w:r>
        <w:rPr>
          <w:sz w:val="22"/>
        </w:rPr>
        <w:t>06</w:t>
      </w:r>
      <w:r w:rsidR="79716271" w:rsidRPr="00DC31B8">
        <w:rPr>
          <w:sz w:val="22"/>
        </w:rPr>
        <w:t>.</w:t>
      </w:r>
      <w:r>
        <w:rPr>
          <w:sz w:val="22"/>
        </w:rPr>
        <w:t>12</w:t>
      </w:r>
      <w:r w:rsidR="79716271" w:rsidRPr="00DC31B8">
        <w:rPr>
          <w:sz w:val="22"/>
        </w:rPr>
        <w:t>.202</w:t>
      </w:r>
      <w:r w:rsidR="001D057E" w:rsidRPr="00DC31B8">
        <w:rPr>
          <w:sz w:val="22"/>
        </w:rPr>
        <w:t>4</w:t>
      </w:r>
      <w:r w:rsidR="79716271" w:rsidRPr="00DC31B8">
        <w:rPr>
          <w:sz w:val="22"/>
        </w:rPr>
        <w:t xml:space="preserve">, ora </w:t>
      </w:r>
      <w:r w:rsidR="005A6C69">
        <w:rPr>
          <w:sz w:val="22"/>
        </w:rPr>
        <w:t>18</w:t>
      </w:r>
      <w:r w:rsidR="79716271" w:rsidRPr="00DC31B8">
        <w:rPr>
          <w:sz w:val="22"/>
        </w:rPr>
        <w:t xml:space="preserve">:00 - Publicare rezultate contestații privind proba scrisă </w:t>
      </w:r>
    </w:p>
    <w:p w14:paraId="5FB9617E" w14:textId="55841083" w:rsidR="79716271" w:rsidRPr="00DC31B8" w:rsidRDefault="79716271" w:rsidP="1C380DFF">
      <w:pPr>
        <w:rPr>
          <w:rFonts w:eastAsia="Calibri" w:cs="Arial"/>
          <w:b/>
          <w:bCs/>
          <w:szCs w:val="24"/>
        </w:rPr>
      </w:pPr>
      <w:r w:rsidRPr="00DC31B8">
        <w:rPr>
          <w:rFonts w:eastAsia="Trebuchet MS" w:cs="Trebuchet MS"/>
          <w:b/>
          <w:bCs/>
          <w:sz w:val="22"/>
        </w:rPr>
        <w:t>Etapa III: Interviul</w:t>
      </w:r>
    </w:p>
    <w:p w14:paraId="66CCDF0D" w14:textId="4D84EC3F" w:rsidR="79716271" w:rsidRPr="00DC31B8" w:rsidRDefault="79716271" w:rsidP="000921BF">
      <w:pPr>
        <w:pStyle w:val="ListParagraph"/>
        <w:numPr>
          <w:ilvl w:val="0"/>
          <w:numId w:val="6"/>
        </w:numPr>
        <w:spacing w:line="240" w:lineRule="auto"/>
        <w:ind w:left="357" w:hanging="357"/>
        <w:contextualSpacing w:val="0"/>
        <w:rPr>
          <w:rFonts w:eastAsia="Calibri" w:cs="Arial"/>
          <w:u w:val="single"/>
        </w:rPr>
      </w:pPr>
      <w:r w:rsidRPr="00DC31B8">
        <w:rPr>
          <w:sz w:val="22"/>
        </w:rPr>
        <w:t>0</w:t>
      </w:r>
      <w:r w:rsidR="00025AC2">
        <w:rPr>
          <w:sz w:val="22"/>
        </w:rPr>
        <w:t>9</w:t>
      </w:r>
      <w:r w:rsidRPr="00DC31B8">
        <w:rPr>
          <w:sz w:val="22"/>
        </w:rPr>
        <w:t>.1</w:t>
      </w:r>
      <w:r w:rsidR="00025AC2">
        <w:rPr>
          <w:sz w:val="22"/>
        </w:rPr>
        <w:t>2</w:t>
      </w:r>
      <w:r w:rsidRPr="00DC31B8">
        <w:rPr>
          <w:sz w:val="22"/>
        </w:rPr>
        <w:t>.202</w:t>
      </w:r>
      <w:r w:rsidR="00D62EA8" w:rsidRPr="00DC31B8">
        <w:rPr>
          <w:sz w:val="22"/>
        </w:rPr>
        <w:t>4</w:t>
      </w:r>
      <w:r w:rsidRPr="00DC31B8">
        <w:rPr>
          <w:sz w:val="22"/>
        </w:rPr>
        <w:t xml:space="preserve">, ora 09:00 – </w:t>
      </w:r>
      <w:r w:rsidRPr="00DC31B8">
        <w:rPr>
          <w:sz w:val="22"/>
          <w:u w:val="single"/>
        </w:rPr>
        <w:t>Interviul</w:t>
      </w:r>
    </w:p>
    <w:p w14:paraId="23BC0D46" w14:textId="46EBC5F7" w:rsidR="79716271" w:rsidRPr="00DC31B8" w:rsidRDefault="79716271" w:rsidP="00C15996">
      <w:pPr>
        <w:pStyle w:val="ListParagraph"/>
        <w:numPr>
          <w:ilvl w:val="1"/>
          <w:numId w:val="6"/>
        </w:numPr>
        <w:spacing w:before="0" w:after="0"/>
        <w:rPr>
          <w:rFonts w:eastAsia="Calibri" w:cs="Arial"/>
          <w:i/>
          <w:iCs/>
        </w:rPr>
      </w:pPr>
      <w:r w:rsidRPr="00DC31B8">
        <w:rPr>
          <w:i/>
          <w:iCs/>
          <w:sz w:val="22"/>
        </w:rPr>
        <w:t>Notă: detaliile realizării interviului pentru fiecare candidat în parte depind de numărul de candidați admiși și vor fi comunicate pe site și afișate la sediul instituției</w:t>
      </w:r>
    </w:p>
    <w:p w14:paraId="4BC1D71E" w14:textId="7501B12A" w:rsidR="79716271" w:rsidRPr="00DC31B8" w:rsidRDefault="79716271" w:rsidP="000921BF">
      <w:pPr>
        <w:pStyle w:val="ListParagraph"/>
        <w:numPr>
          <w:ilvl w:val="0"/>
          <w:numId w:val="6"/>
        </w:numPr>
        <w:spacing w:line="240" w:lineRule="auto"/>
        <w:ind w:left="357" w:hanging="357"/>
        <w:contextualSpacing w:val="0"/>
        <w:rPr>
          <w:rFonts w:eastAsia="Calibri" w:cs="Arial"/>
        </w:rPr>
      </w:pPr>
      <w:r w:rsidRPr="00DC31B8">
        <w:rPr>
          <w:sz w:val="22"/>
        </w:rPr>
        <w:t>0</w:t>
      </w:r>
      <w:r w:rsidR="00025AC2">
        <w:rPr>
          <w:sz w:val="22"/>
        </w:rPr>
        <w:t>9</w:t>
      </w:r>
      <w:r w:rsidRPr="00DC31B8">
        <w:rPr>
          <w:sz w:val="22"/>
        </w:rPr>
        <w:t>.1</w:t>
      </w:r>
      <w:r w:rsidR="00025AC2">
        <w:rPr>
          <w:sz w:val="22"/>
        </w:rPr>
        <w:t>2</w:t>
      </w:r>
      <w:r w:rsidRPr="00DC31B8">
        <w:rPr>
          <w:sz w:val="22"/>
        </w:rPr>
        <w:t>.202</w:t>
      </w:r>
      <w:r w:rsidR="00D62EA8" w:rsidRPr="00DC31B8">
        <w:rPr>
          <w:sz w:val="22"/>
        </w:rPr>
        <w:t>4</w:t>
      </w:r>
      <w:r w:rsidRPr="00DC31B8">
        <w:rPr>
          <w:sz w:val="22"/>
        </w:rPr>
        <w:t>, ora 1</w:t>
      </w:r>
      <w:r w:rsidR="00471EE0">
        <w:rPr>
          <w:sz w:val="22"/>
        </w:rPr>
        <w:t>7</w:t>
      </w:r>
      <w:r w:rsidRPr="00DC31B8">
        <w:rPr>
          <w:sz w:val="22"/>
        </w:rPr>
        <w:t>:00 – Publicare rezultate privind interviul</w:t>
      </w:r>
    </w:p>
    <w:p w14:paraId="5970419E" w14:textId="7ACAFE0B" w:rsidR="79716271" w:rsidRPr="00DC31B8" w:rsidRDefault="00025AC2" w:rsidP="000921BF">
      <w:pPr>
        <w:pStyle w:val="ListParagraph"/>
        <w:numPr>
          <w:ilvl w:val="0"/>
          <w:numId w:val="6"/>
        </w:numPr>
        <w:spacing w:line="240" w:lineRule="auto"/>
        <w:ind w:left="357" w:hanging="357"/>
        <w:contextualSpacing w:val="0"/>
        <w:rPr>
          <w:rFonts w:eastAsia="Calibri" w:cs="Arial"/>
        </w:rPr>
      </w:pPr>
      <w:r>
        <w:rPr>
          <w:sz w:val="22"/>
        </w:rPr>
        <w:t>1</w:t>
      </w:r>
      <w:r w:rsidR="009871F1" w:rsidRPr="00DC31B8">
        <w:rPr>
          <w:sz w:val="22"/>
        </w:rPr>
        <w:t>0</w:t>
      </w:r>
      <w:r w:rsidR="79716271" w:rsidRPr="00DC31B8">
        <w:rPr>
          <w:sz w:val="22"/>
        </w:rPr>
        <w:t>.1</w:t>
      </w:r>
      <w:r>
        <w:rPr>
          <w:sz w:val="22"/>
        </w:rPr>
        <w:t>2</w:t>
      </w:r>
      <w:r w:rsidR="79716271" w:rsidRPr="00DC31B8">
        <w:rPr>
          <w:sz w:val="22"/>
        </w:rPr>
        <w:t>.202</w:t>
      </w:r>
      <w:r w:rsidR="009871F1" w:rsidRPr="00DC31B8">
        <w:rPr>
          <w:sz w:val="22"/>
        </w:rPr>
        <w:t>4</w:t>
      </w:r>
      <w:r w:rsidR="79716271" w:rsidRPr="00DC31B8">
        <w:rPr>
          <w:sz w:val="22"/>
        </w:rPr>
        <w:t>, ora 1</w:t>
      </w:r>
      <w:r w:rsidR="00471EE0">
        <w:rPr>
          <w:sz w:val="22"/>
        </w:rPr>
        <w:t>7</w:t>
      </w:r>
      <w:r w:rsidR="79716271" w:rsidRPr="00DC31B8">
        <w:rPr>
          <w:sz w:val="22"/>
        </w:rPr>
        <w:t>:00 – Termen limită pentru depunerea contestațiilor privind interviul</w:t>
      </w:r>
    </w:p>
    <w:p w14:paraId="265CA04E" w14:textId="1A5ABCA4" w:rsidR="79716271" w:rsidRPr="00DC31B8" w:rsidRDefault="00471EE0" w:rsidP="000921BF">
      <w:pPr>
        <w:pStyle w:val="ListParagraph"/>
        <w:numPr>
          <w:ilvl w:val="0"/>
          <w:numId w:val="6"/>
        </w:numPr>
        <w:spacing w:line="240" w:lineRule="auto"/>
        <w:ind w:left="357" w:hanging="357"/>
        <w:contextualSpacing w:val="0"/>
        <w:rPr>
          <w:rFonts w:eastAsia="Calibri" w:cs="Arial"/>
        </w:rPr>
      </w:pPr>
      <w:r>
        <w:rPr>
          <w:sz w:val="22"/>
        </w:rPr>
        <w:t>11</w:t>
      </w:r>
      <w:r w:rsidR="79716271" w:rsidRPr="00DC31B8">
        <w:rPr>
          <w:sz w:val="22"/>
        </w:rPr>
        <w:t>.1</w:t>
      </w:r>
      <w:r>
        <w:rPr>
          <w:sz w:val="22"/>
        </w:rPr>
        <w:t>2</w:t>
      </w:r>
      <w:r w:rsidR="79716271" w:rsidRPr="00DC31B8">
        <w:rPr>
          <w:sz w:val="22"/>
        </w:rPr>
        <w:t>.202</w:t>
      </w:r>
      <w:r w:rsidR="009871F1" w:rsidRPr="00DC31B8">
        <w:rPr>
          <w:sz w:val="22"/>
        </w:rPr>
        <w:t>4</w:t>
      </w:r>
      <w:r w:rsidR="79716271" w:rsidRPr="00DC31B8">
        <w:rPr>
          <w:sz w:val="22"/>
        </w:rPr>
        <w:t>, ora 17:00 – Analiză contestații</w:t>
      </w:r>
    </w:p>
    <w:p w14:paraId="571C9EC5" w14:textId="218ADC18" w:rsidR="79716271" w:rsidRPr="00DC31B8" w:rsidRDefault="000124B4" w:rsidP="000921BF">
      <w:pPr>
        <w:pStyle w:val="ListParagraph"/>
        <w:numPr>
          <w:ilvl w:val="0"/>
          <w:numId w:val="6"/>
        </w:numPr>
        <w:spacing w:line="240" w:lineRule="auto"/>
        <w:ind w:left="357" w:hanging="357"/>
        <w:contextualSpacing w:val="0"/>
        <w:rPr>
          <w:rFonts w:eastAsia="Calibri" w:cs="Arial"/>
        </w:rPr>
      </w:pPr>
      <w:r>
        <w:rPr>
          <w:sz w:val="22"/>
        </w:rPr>
        <w:t>11</w:t>
      </w:r>
      <w:r w:rsidR="79716271" w:rsidRPr="00DC31B8">
        <w:rPr>
          <w:sz w:val="22"/>
        </w:rPr>
        <w:t>.1</w:t>
      </w:r>
      <w:r>
        <w:rPr>
          <w:sz w:val="22"/>
        </w:rPr>
        <w:t>2</w:t>
      </w:r>
      <w:r w:rsidR="79716271" w:rsidRPr="00DC31B8">
        <w:rPr>
          <w:sz w:val="22"/>
        </w:rPr>
        <w:t>.202</w:t>
      </w:r>
      <w:r w:rsidR="009871F1" w:rsidRPr="00DC31B8">
        <w:rPr>
          <w:sz w:val="22"/>
        </w:rPr>
        <w:t>4</w:t>
      </w:r>
      <w:r w:rsidR="79716271" w:rsidRPr="00DC31B8">
        <w:rPr>
          <w:sz w:val="22"/>
        </w:rPr>
        <w:t>, ora 20:00 - Publicare rezultate contestații privind interviul</w:t>
      </w:r>
    </w:p>
    <w:p w14:paraId="1B6D1A4A" w14:textId="5707995B" w:rsidR="72FAE2D5" w:rsidRPr="00DC31B8" w:rsidRDefault="000124B4" w:rsidP="000921BF">
      <w:pPr>
        <w:pStyle w:val="ListParagraph"/>
        <w:numPr>
          <w:ilvl w:val="0"/>
          <w:numId w:val="6"/>
        </w:numPr>
        <w:spacing w:line="240" w:lineRule="auto"/>
        <w:ind w:left="357" w:hanging="357"/>
        <w:contextualSpacing w:val="0"/>
        <w:rPr>
          <w:rFonts w:eastAsia="Calibri" w:cs="Arial"/>
          <w:color w:val="000000" w:themeColor="text1"/>
          <w:szCs w:val="24"/>
          <w:u w:val="single"/>
        </w:rPr>
      </w:pPr>
      <w:r>
        <w:rPr>
          <w:sz w:val="22"/>
        </w:rPr>
        <w:t>11</w:t>
      </w:r>
      <w:r w:rsidR="79716271" w:rsidRPr="00DC31B8">
        <w:rPr>
          <w:sz w:val="22"/>
        </w:rPr>
        <w:t>.1</w:t>
      </w:r>
      <w:r>
        <w:rPr>
          <w:sz w:val="22"/>
        </w:rPr>
        <w:t>2</w:t>
      </w:r>
      <w:r w:rsidR="79716271" w:rsidRPr="00DC31B8">
        <w:rPr>
          <w:sz w:val="22"/>
        </w:rPr>
        <w:t>.202</w:t>
      </w:r>
      <w:r w:rsidR="00583E61" w:rsidRPr="00DC31B8">
        <w:rPr>
          <w:sz w:val="22"/>
        </w:rPr>
        <w:t>4</w:t>
      </w:r>
      <w:r w:rsidR="79716271" w:rsidRPr="00DC31B8">
        <w:rPr>
          <w:sz w:val="22"/>
        </w:rPr>
        <w:t>, ora 21:00 - Publicarea</w:t>
      </w:r>
      <w:r w:rsidR="79716271" w:rsidRPr="00DC31B8">
        <w:rPr>
          <w:sz w:val="22"/>
          <w:u w:val="single"/>
        </w:rPr>
        <w:t xml:space="preserve"> rezultatelor finale</w:t>
      </w:r>
    </w:p>
    <w:p w14:paraId="0039EEC3" w14:textId="5637B15C" w:rsidR="00930583" w:rsidRPr="00DC31B8" w:rsidRDefault="00D74FA2" w:rsidP="00F65D79">
      <w:pPr>
        <w:spacing w:line="240" w:lineRule="auto"/>
        <w:rPr>
          <w:sz w:val="22"/>
        </w:rPr>
      </w:pPr>
      <w:r w:rsidRPr="00DC31B8">
        <w:rPr>
          <w:b/>
          <w:bCs/>
          <w:sz w:val="22"/>
        </w:rPr>
        <w:lastRenderedPageBreak/>
        <w:t>P</w:t>
      </w:r>
      <w:r w:rsidR="00930583" w:rsidRPr="00DC31B8">
        <w:rPr>
          <w:b/>
          <w:bCs/>
          <w:sz w:val="22"/>
        </w:rPr>
        <w:t xml:space="preserve">roba </w:t>
      </w:r>
      <w:r w:rsidR="00332FA4" w:rsidRPr="00DC31B8">
        <w:rPr>
          <w:rFonts w:eastAsia="Times New Roman" w:cs="Times New Roman"/>
          <w:b/>
          <w:bCs/>
          <w:color w:val="000000"/>
          <w:sz w:val="22"/>
        </w:rPr>
        <w:t>scrisă</w:t>
      </w:r>
      <w:r w:rsidR="00F56059" w:rsidRPr="00DC31B8">
        <w:rPr>
          <w:b/>
          <w:bCs/>
          <w:sz w:val="22"/>
        </w:rPr>
        <w:t xml:space="preserve"> </w:t>
      </w:r>
      <w:r w:rsidR="003268F4" w:rsidRPr="00DC31B8">
        <w:rPr>
          <w:b/>
          <w:bCs/>
          <w:sz w:val="22"/>
        </w:rPr>
        <w:t>ș</w:t>
      </w:r>
      <w:r w:rsidRPr="00DC31B8">
        <w:rPr>
          <w:b/>
          <w:bCs/>
          <w:sz w:val="22"/>
        </w:rPr>
        <w:t xml:space="preserve">i interviul </w:t>
      </w:r>
      <w:r w:rsidR="00133ED5" w:rsidRPr="00DC31B8">
        <w:rPr>
          <w:b/>
          <w:bCs/>
          <w:sz w:val="22"/>
        </w:rPr>
        <w:t>se vor desfă</w:t>
      </w:r>
      <w:r w:rsidR="003268F4" w:rsidRPr="00DC31B8">
        <w:rPr>
          <w:b/>
          <w:bCs/>
          <w:sz w:val="22"/>
        </w:rPr>
        <w:t>ș</w:t>
      </w:r>
      <w:r w:rsidR="00133ED5" w:rsidRPr="00DC31B8">
        <w:rPr>
          <w:b/>
          <w:bCs/>
          <w:sz w:val="22"/>
        </w:rPr>
        <w:t xml:space="preserve">ura </w:t>
      </w:r>
      <w:r w:rsidR="009A4046" w:rsidRPr="00DC31B8">
        <w:rPr>
          <w:b/>
          <w:bCs/>
          <w:sz w:val="22"/>
        </w:rPr>
        <w:t>la sediul DNSC</w:t>
      </w:r>
      <w:r w:rsidR="009A4046" w:rsidRPr="00DC31B8">
        <w:rPr>
          <w:sz w:val="22"/>
        </w:rPr>
        <w:t xml:space="preserve"> din Str. Italian</w:t>
      </w:r>
      <w:bookmarkStart w:id="11" w:name="_Hlk146631010"/>
      <w:r w:rsidR="009A4046" w:rsidRPr="00DC31B8">
        <w:rPr>
          <w:sz w:val="22"/>
        </w:rPr>
        <w:t>ă</w:t>
      </w:r>
      <w:bookmarkEnd w:id="11"/>
      <w:r w:rsidR="009A4046" w:rsidRPr="00DC31B8">
        <w:rPr>
          <w:sz w:val="22"/>
        </w:rPr>
        <w:t xml:space="preserve"> 22, Sector 2, 020976 București </w:t>
      </w:r>
      <w:r w:rsidR="00133ED5" w:rsidRPr="00DC31B8">
        <w:rPr>
          <w:sz w:val="22"/>
        </w:rPr>
        <w:t>prin prezen</w:t>
      </w:r>
      <w:r w:rsidR="003268F4" w:rsidRPr="00DC31B8">
        <w:rPr>
          <w:sz w:val="22"/>
        </w:rPr>
        <w:t>ț</w:t>
      </w:r>
      <w:r w:rsidR="00133ED5" w:rsidRPr="00DC31B8">
        <w:rPr>
          <w:sz w:val="22"/>
        </w:rPr>
        <w:t>a fizică a candidatului în fa</w:t>
      </w:r>
      <w:r w:rsidR="003268F4" w:rsidRPr="00DC31B8">
        <w:rPr>
          <w:sz w:val="22"/>
        </w:rPr>
        <w:t>ț</w:t>
      </w:r>
      <w:r w:rsidR="00133ED5" w:rsidRPr="00DC31B8">
        <w:rPr>
          <w:sz w:val="22"/>
        </w:rPr>
        <w:t xml:space="preserve">a comisiei de </w:t>
      </w:r>
      <w:r w:rsidR="008851B8" w:rsidRPr="00DC31B8">
        <w:rPr>
          <w:sz w:val="22"/>
        </w:rPr>
        <w:t>concurs</w:t>
      </w:r>
      <w:r w:rsidR="00133ED5" w:rsidRPr="00DC31B8">
        <w:rPr>
          <w:sz w:val="22"/>
        </w:rPr>
        <w:t>.</w:t>
      </w:r>
    </w:p>
    <w:p w14:paraId="51B3C9B6" w14:textId="0EA88EED" w:rsidR="00886E1E" w:rsidRPr="00DC31B8" w:rsidRDefault="002C4416" w:rsidP="00F65D79">
      <w:pPr>
        <w:spacing w:line="240" w:lineRule="auto"/>
        <w:rPr>
          <w:sz w:val="22"/>
        </w:rPr>
      </w:pPr>
      <w:r w:rsidRPr="00DC31B8">
        <w:rPr>
          <w:sz w:val="22"/>
        </w:rPr>
        <w:t xml:space="preserve">Rezultatele selecției dosarelor, a probei </w:t>
      </w:r>
      <w:r w:rsidR="00332FA4" w:rsidRPr="00DC31B8">
        <w:rPr>
          <w:sz w:val="22"/>
        </w:rPr>
        <w:t>scrise</w:t>
      </w:r>
      <w:r w:rsidR="00186FD1" w:rsidRPr="00DC31B8">
        <w:rPr>
          <w:sz w:val="22"/>
        </w:rPr>
        <w:t>,</w:t>
      </w:r>
      <w:r w:rsidRPr="00DC31B8">
        <w:rPr>
          <w:sz w:val="22"/>
        </w:rPr>
        <w:t xml:space="preserve"> a interviului </w:t>
      </w:r>
      <w:r w:rsidR="00186FD1" w:rsidRPr="00DC31B8">
        <w:rPr>
          <w:sz w:val="22"/>
        </w:rPr>
        <w:t xml:space="preserve">și a eventualelor contestații la acestea </w:t>
      </w:r>
      <w:r w:rsidRPr="00DC31B8">
        <w:rPr>
          <w:sz w:val="22"/>
        </w:rPr>
        <w:t>se afișează pe pagina de internet a DNSC și la avizierul acest</w:t>
      </w:r>
      <w:r w:rsidR="00041255" w:rsidRPr="00DC31B8">
        <w:rPr>
          <w:sz w:val="22"/>
        </w:rPr>
        <w:t>u</w:t>
      </w:r>
      <w:r w:rsidRPr="00DC31B8">
        <w:rPr>
          <w:sz w:val="22"/>
        </w:rPr>
        <w:t xml:space="preserve">ia. </w:t>
      </w:r>
    </w:p>
    <w:p w14:paraId="4691346A" w14:textId="77777777" w:rsidR="00D80A11" w:rsidRPr="00DC31B8" w:rsidRDefault="00D80A11" w:rsidP="00F65D79">
      <w:pPr>
        <w:spacing w:line="240" w:lineRule="auto"/>
        <w:rPr>
          <w:sz w:val="22"/>
        </w:rPr>
      </w:pPr>
    </w:p>
    <w:p w14:paraId="05D8146B" w14:textId="5BAAFCC7" w:rsidR="003332C5" w:rsidRPr="00DC31B8" w:rsidRDefault="003332C5" w:rsidP="00C15996">
      <w:pPr>
        <w:pStyle w:val="ListParagraph"/>
        <w:widowControl w:val="0"/>
        <w:numPr>
          <w:ilvl w:val="0"/>
          <w:numId w:val="7"/>
        </w:numPr>
        <w:shd w:val="clear" w:color="auto" w:fill="FFFFFF"/>
        <w:autoSpaceDE w:val="0"/>
        <w:autoSpaceDN w:val="0"/>
        <w:adjustRightInd w:val="0"/>
        <w:spacing w:line="240" w:lineRule="auto"/>
        <w:ind w:left="426" w:hanging="142"/>
        <w:contextualSpacing w:val="0"/>
        <w:rPr>
          <w:rFonts w:eastAsia="Times New Roman" w:cs="Times New Roman"/>
          <w:b/>
          <w:bCs/>
          <w:color w:val="0070C0"/>
          <w:sz w:val="28"/>
          <w:szCs w:val="28"/>
        </w:rPr>
      </w:pPr>
      <w:r w:rsidRPr="00DC31B8">
        <w:rPr>
          <w:rFonts w:eastAsia="Times New Roman" w:cs="Times New Roman"/>
          <w:b/>
          <w:bCs/>
          <w:color w:val="0070C0"/>
          <w:sz w:val="28"/>
          <w:szCs w:val="28"/>
        </w:rPr>
        <w:t>Alte precizări</w:t>
      </w:r>
    </w:p>
    <w:p w14:paraId="50A39C93" w14:textId="64C65A14" w:rsidR="00CC3ACA" w:rsidRPr="00DC31B8" w:rsidRDefault="00CC3ACA" w:rsidP="00C15996">
      <w:pPr>
        <w:pStyle w:val="ListParagraph"/>
        <w:numPr>
          <w:ilvl w:val="0"/>
          <w:numId w:val="6"/>
        </w:numPr>
        <w:suppressAutoHyphens w:val="0"/>
        <w:spacing w:line="240" w:lineRule="auto"/>
        <w:contextualSpacing w:val="0"/>
        <w:rPr>
          <w:sz w:val="22"/>
        </w:rPr>
      </w:pPr>
      <w:r w:rsidRPr="00DC31B8">
        <w:rPr>
          <w:sz w:val="22"/>
        </w:rPr>
        <w:t xml:space="preserve">Interviul și proba </w:t>
      </w:r>
      <w:r w:rsidR="00332FA4" w:rsidRPr="00DC31B8">
        <w:rPr>
          <w:sz w:val="22"/>
        </w:rPr>
        <w:t>scris</w:t>
      </w:r>
      <w:r w:rsidRPr="00DC31B8">
        <w:rPr>
          <w:sz w:val="22"/>
        </w:rPr>
        <w:t xml:space="preserve">ă se notează pe baza criteriilor de evaluare și a punctajelor maxime stabilite de comisia de concurs prin planul de interviu, respectiv planul probei </w:t>
      </w:r>
      <w:r w:rsidR="00332FA4" w:rsidRPr="00DC31B8">
        <w:rPr>
          <w:sz w:val="22"/>
        </w:rPr>
        <w:t>scrise</w:t>
      </w:r>
      <w:r w:rsidRPr="00DC31B8">
        <w:rPr>
          <w:sz w:val="22"/>
        </w:rPr>
        <w:t>, cu respectarea prevederilor art. 43 alin. (4) și art. 44 alin. (1) din HG 1336/2022.</w:t>
      </w:r>
    </w:p>
    <w:p w14:paraId="76C1D19B" w14:textId="2F1DBFC1" w:rsidR="00CC3ACA" w:rsidRPr="00DC31B8" w:rsidRDefault="00CC3ACA" w:rsidP="00C15996">
      <w:pPr>
        <w:pStyle w:val="ListParagraph"/>
        <w:numPr>
          <w:ilvl w:val="0"/>
          <w:numId w:val="6"/>
        </w:numPr>
        <w:suppressAutoHyphens w:val="0"/>
        <w:spacing w:line="240" w:lineRule="auto"/>
        <w:contextualSpacing w:val="0"/>
        <w:rPr>
          <w:sz w:val="22"/>
        </w:rPr>
      </w:pPr>
      <w:r w:rsidRPr="00DC31B8">
        <w:rPr>
          <w:sz w:val="22"/>
        </w:rPr>
        <w:t>Membrii comisiei de concurs acordă, individual, punctaje pentru fiecare dintre criteriile de evaluare stabilite. Punctajele se acordă de către fiecare membru al comisiei de concurs în parte, pentru fiecare candidat, și se notează în borderoul individual de notare.</w:t>
      </w:r>
    </w:p>
    <w:p w14:paraId="1D458081" w14:textId="2FFE313B" w:rsidR="00CC3ACA" w:rsidRPr="00DC31B8" w:rsidRDefault="00CC3ACA" w:rsidP="00C15996">
      <w:pPr>
        <w:pStyle w:val="ListParagraph"/>
        <w:numPr>
          <w:ilvl w:val="0"/>
          <w:numId w:val="6"/>
        </w:numPr>
        <w:suppressAutoHyphens w:val="0"/>
        <w:spacing w:line="240" w:lineRule="auto"/>
        <w:contextualSpacing w:val="0"/>
        <w:rPr>
          <w:sz w:val="22"/>
        </w:rPr>
      </w:pPr>
      <w:r w:rsidRPr="00DC31B8">
        <w:rPr>
          <w:sz w:val="22"/>
        </w:rPr>
        <w:t xml:space="preserve">Pentru fiecare probă a concursului se stabilește un punctaj de maximum 100 de puncte. Sunt declarați admiși la interviu și/sau proba </w:t>
      </w:r>
      <w:r w:rsidR="00332FA4" w:rsidRPr="00DC31B8">
        <w:rPr>
          <w:sz w:val="22"/>
        </w:rPr>
        <w:t xml:space="preserve">scrisă </w:t>
      </w:r>
      <w:r w:rsidRPr="00DC31B8">
        <w:rPr>
          <w:sz w:val="22"/>
        </w:rPr>
        <w:t>candidații care au obținut minimum 50 de puncte</w:t>
      </w:r>
      <w:r w:rsidR="00AF5905" w:rsidRPr="00DC31B8">
        <w:rPr>
          <w:sz w:val="22"/>
        </w:rPr>
        <w:t>.</w:t>
      </w:r>
    </w:p>
    <w:p w14:paraId="7F2581DF" w14:textId="1192DA05" w:rsidR="001B47D8" w:rsidRPr="00DC31B8" w:rsidRDefault="001B47D8" w:rsidP="00C15996">
      <w:pPr>
        <w:pStyle w:val="ListParagraph"/>
        <w:numPr>
          <w:ilvl w:val="0"/>
          <w:numId w:val="6"/>
        </w:numPr>
        <w:suppressAutoHyphens w:val="0"/>
        <w:spacing w:line="240" w:lineRule="auto"/>
        <w:contextualSpacing w:val="0"/>
        <w:rPr>
          <w:sz w:val="22"/>
        </w:rPr>
      </w:pPr>
      <w:r w:rsidRPr="00DC31B8">
        <w:rPr>
          <w:sz w:val="22"/>
        </w:rPr>
        <w:t xml:space="preserve">Punctajul final se calculează ca medie aritmetică a punctajelor obținute la proba </w:t>
      </w:r>
      <w:r w:rsidR="00332FA4" w:rsidRPr="00DC31B8">
        <w:rPr>
          <w:sz w:val="22"/>
        </w:rPr>
        <w:t xml:space="preserve">scrisă </w:t>
      </w:r>
      <w:r w:rsidRPr="00DC31B8">
        <w:rPr>
          <w:sz w:val="22"/>
        </w:rPr>
        <w:t>și interviu.</w:t>
      </w:r>
    </w:p>
    <w:p w14:paraId="454D3128" w14:textId="3DDC33FD" w:rsidR="00F7389C" w:rsidRPr="00DC31B8" w:rsidRDefault="00F7389C" w:rsidP="00C15996">
      <w:pPr>
        <w:pStyle w:val="ListParagraph"/>
        <w:numPr>
          <w:ilvl w:val="0"/>
          <w:numId w:val="6"/>
        </w:numPr>
        <w:spacing w:line="240" w:lineRule="auto"/>
        <w:contextualSpacing w:val="0"/>
        <w:rPr>
          <w:sz w:val="22"/>
        </w:rPr>
      </w:pPr>
      <w:r w:rsidRPr="00DC31B8">
        <w:rPr>
          <w:sz w:val="22"/>
        </w:rPr>
        <w:t xml:space="preserve">Se consideră admis la concursul pentru ocuparea unui post vacant candidatul care a obținut cel mai mare punctaj dintre candidații care au concurat pentru același post, cu condiția ca aceștia să fi obținut punctajul </w:t>
      </w:r>
      <w:r w:rsidR="009E3281" w:rsidRPr="00DC31B8">
        <w:rPr>
          <w:sz w:val="22"/>
        </w:rPr>
        <w:t xml:space="preserve">minimum </w:t>
      </w:r>
      <w:r w:rsidRPr="00DC31B8">
        <w:rPr>
          <w:sz w:val="22"/>
        </w:rPr>
        <w:t>necesar.</w:t>
      </w:r>
    </w:p>
    <w:p w14:paraId="744AF5DC" w14:textId="4BB37B43" w:rsidR="00F7389C" w:rsidRPr="00DC31B8" w:rsidRDefault="00F7389C" w:rsidP="00C15996">
      <w:pPr>
        <w:pStyle w:val="ListParagraph"/>
        <w:numPr>
          <w:ilvl w:val="0"/>
          <w:numId w:val="6"/>
        </w:numPr>
        <w:suppressAutoHyphens w:val="0"/>
        <w:spacing w:line="240" w:lineRule="auto"/>
        <w:contextualSpacing w:val="0"/>
        <w:rPr>
          <w:sz w:val="22"/>
        </w:rPr>
      </w:pPr>
      <w:r w:rsidRPr="00DC31B8">
        <w:rPr>
          <w:sz w:val="22"/>
        </w:rPr>
        <w:t xml:space="preserve">La punctaje egale are prioritate candidatul care a obținut punctajul cel mai mare la proba </w:t>
      </w:r>
      <w:r w:rsidR="00332FA4" w:rsidRPr="00DC31B8">
        <w:rPr>
          <w:sz w:val="22"/>
        </w:rPr>
        <w:t>scrisă</w:t>
      </w:r>
      <w:r w:rsidRPr="00DC31B8">
        <w:rPr>
          <w:sz w:val="22"/>
        </w:rPr>
        <w:t>, iar dacă egalitatea se menține, candidații aflați în această situație vor fi invitați la un nou interviu, în urma căruia comisia de concurs va decide asupra candidatului câștigător</w:t>
      </w:r>
      <w:r w:rsidR="00AF5905" w:rsidRPr="00DC31B8">
        <w:rPr>
          <w:sz w:val="22"/>
        </w:rPr>
        <w:t>.</w:t>
      </w:r>
    </w:p>
    <w:p w14:paraId="04301140" w14:textId="7A9986D0" w:rsidR="004B189E" w:rsidRPr="00DC31B8" w:rsidRDefault="004B189E" w:rsidP="00C15996">
      <w:pPr>
        <w:pStyle w:val="ListParagraph"/>
        <w:numPr>
          <w:ilvl w:val="0"/>
          <w:numId w:val="6"/>
        </w:numPr>
        <w:suppressAutoHyphens w:val="0"/>
        <w:spacing w:line="240" w:lineRule="auto"/>
        <w:contextualSpacing w:val="0"/>
        <w:rPr>
          <w:sz w:val="22"/>
        </w:rPr>
      </w:pPr>
      <w:r w:rsidRPr="00DC31B8">
        <w:rPr>
          <w:sz w:val="22"/>
        </w:rPr>
        <w:t xml:space="preserve">Ocuparea </w:t>
      </w:r>
      <w:r w:rsidR="00B2091B" w:rsidRPr="00DC31B8">
        <w:rPr>
          <w:sz w:val="22"/>
        </w:rPr>
        <w:t>posturilor</w:t>
      </w:r>
      <w:r w:rsidRPr="00DC31B8">
        <w:rPr>
          <w:sz w:val="22"/>
        </w:rPr>
        <w:t xml:space="preserve"> se va realiza în ordinea descrescătoare a </w:t>
      </w:r>
      <w:r w:rsidR="00F7389C" w:rsidRPr="00DC31B8">
        <w:rPr>
          <w:sz w:val="22"/>
        </w:rPr>
        <w:t>punctajelor</w:t>
      </w:r>
      <w:r w:rsidRPr="00DC31B8">
        <w:rPr>
          <w:sz w:val="22"/>
        </w:rPr>
        <w:t xml:space="preserve"> finale obținute</w:t>
      </w:r>
      <w:r w:rsidR="007F27A0" w:rsidRPr="00DC31B8">
        <w:rPr>
          <w:sz w:val="22"/>
        </w:rPr>
        <w:t xml:space="preserve"> raportat la postul pentru care s-a susținut concursul</w:t>
      </w:r>
      <w:r w:rsidRPr="00DC31B8">
        <w:rPr>
          <w:sz w:val="22"/>
        </w:rPr>
        <w:t>.</w:t>
      </w:r>
    </w:p>
    <w:p w14:paraId="0BDFB207" w14:textId="46FD72F6" w:rsidR="00C47E64" w:rsidRPr="00DC31B8" w:rsidRDefault="00C47E64" w:rsidP="00C15996">
      <w:pPr>
        <w:pStyle w:val="ListParagraph"/>
        <w:numPr>
          <w:ilvl w:val="0"/>
          <w:numId w:val="6"/>
        </w:numPr>
        <w:suppressAutoHyphens w:val="0"/>
        <w:spacing w:line="240" w:lineRule="auto"/>
        <w:contextualSpacing w:val="0"/>
        <w:rPr>
          <w:sz w:val="22"/>
        </w:rPr>
      </w:pPr>
      <w:r w:rsidRPr="00DC31B8">
        <w:rPr>
          <w:sz w:val="22"/>
        </w:rPr>
        <w:t>Documentele redactate în limbi străine sunt înso</w:t>
      </w:r>
      <w:r w:rsidR="003268F4" w:rsidRPr="00DC31B8">
        <w:rPr>
          <w:sz w:val="22"/>
        </w:rPr>
        <w:t>ț</w:t>
      </w:r>
      <w:r w:rsidRPr="00DC31B8">
        <w:rPr>
          <w:sz w:val="22"/>
        </w:rPr>
        <w:t>ite de traducerea în limba română.</w:t>
      </w:r>
    </w:p>
    <w:p w14:paraId="06FF1B2E" w14:textId="77777777" w:rsidR="009F540F" w:rsidRPr="00DC31B8" w:rsidRDefault="00C47E64" w:rsidP="00C15996">
      <w:pPr>
        <w:pStyle w:val="ListParagraph"/>
        <w:numPr>
          <w:ilvl w:val="0"/>
          <w:numId w:val="6"/>
        </w:numPr>
        <w:suppressAutoHyphens w:val="0"/>
        <w:spacing w:line="240" w:lineRule="auto"/>
        <w:contextualSpacing w:val="0"/>
        <w:rPr>
          <w:sz w:val="22"/>
        </w:rPr>
      </w:pPr>
      <w:r w:rsidRPr="00DC31B8">
        <w:rPr>
          <w:sz w:val="22"/>
        </w:rPr>
        <w:t>Nedepunerea dosarului în termenul prevăzut sau depunerea unui dosar incomplet determină automat respingerea candidatului.</w:t>
      </w:r>
      <w:r w:rsidR="00A8103D" w:rsidRPr="00DC31B8">
        <w:rPr>
          <w:sz w:val="22"/>
        </w:rPr>
        <w:t xml:space="preserve"> </w:t>
      </w:r>
    </w:p>
    <w:p w14:paraId="1C668386" w14:textId="03C262B2" w:rsidR="00805117" w:rsidRPr="00DC31B8" w:rsidRDefault="00C47E64" w:rsidP="00C15996">
      <w:pPr>
        <w:pStyle w:val="ListParagraph"/>
        <w:numPr>
          <w:ilvl w:val="0"/>
          <w:numId w:val="6"/>
        </w:numPr>
        <w:suppressAutoHyphens w:val="0"/>
        <w:spacing w:line="240" w:lineRule="auto"/>
        <w:contextualSpacing w:val="0"/>
        <w:rPr>
          <w:sz w:val="22"/>
        </w:rPr>
      </w:pPr>
      <w:r w:rsidRPr="00DC31B8">
        <w:rPr>
          <w:sz w:val="22"/>
        </w:rPr>
        <w:t>Lipsa documentelor, neconcordan</w:t>
      </w:r>
      <w:r w:rsidR="003268F4" w:rsidRPr="00DC31B8">
        <w:rPr>
          <w:sz w:val="22"/>
        </w:rPr>
        <w:t>ț</w:t>
      </w:r>
      <w:r w:rsidRPr="00DC31B8">
        <w:rPr>
          <w:sz w:val="22"/>
        </w:rPr>
        <w:t>a între informa</w:t>
      </w:r>
      <w:r w:rsidR="003268F4" w:rsidRPr="00DC31B8">
        <w:rPr>
          <w:sz w:val="22"/>
        </w:rPr>
        <w:t>ț</w:t>
      </w:r>
      <w:r w:rsidRPr="00DC31B8">
        <w:rPr>
          <w:sz w:val="22"/>
        </w:rPr>
        <w:t xml:space="preserve">iile din dosar </w:t>
      </w:r>
      <w:r w:rsidR="003268F4" w:rsidRPr="00DC31B8">
        <w:rPr>
          <w:sz w:val="22"/>
        </w:rPr>
        <w:t>ș</w:t>
      </w:r>
      <w:r w:rsidRPr="00DC31B8">
        <w:rPr>
          <w:sz w:val="22"/>
        </w:rPr>
        <w:t>i documentele solicitate candida</w:t>
      </w:r>
      <w:r w:rsidR="003268F4" w:rsidRPr="00DC31B8">
        <w:rPr>
          <w:sz w:val="22"/>
        </w:rPr>
        <w:t>ț</w:t>
      </w:r>
      <w:r w:rsidRPr="00DC31B8">
        <w:rPr>
          <w:sz w:val="22"/>
        </w:rPr>
        <w:t>ilor, depunerea acestora la alta adresă decât cea indicată în anun</w:t>
      </w:r>
      <w:r w:rsidR="003268F4" w:rsidRPr="00DC31B8">
        <w:rPr>
          <w:sz w:val="22"/>
        </w:rPr>
        <w:t>ț</w:t>
      </w:r>
      <w:r w:rsidRPr="00DC31B8">
        <w:rPr>
          <w:sz w:val="22"/>
        </w:rPr>
        <w:t xml:space="preserve"> sau după termenul limită precizat atrag automat respingerea dosarului candidatului.</w:t>
      </w:r>
    </w:p>
    <w:p w14:paraId="7DB725F4" w14:textId="3E5B66AE" w:rsidR="00F65D79" w:rsidRPr="00DC31B8" w:rsidRDefault="006C3203" w:rsidP="00C15996">
      <w:pPr>
        <w:pStyle w:val="ListParagraph"/>
        <w:numPr>
          <w:ilvl w:val="0"/>
          <w:numId w:val="6"/>
        </w:numPr>
        <w:suppressAutoHyphens w:val="0"/>
        <w:spacing w:line="240" w:lineRule="auto"/>
        <w:contextualSpacing w:val="0"/>
        <w:rPr>
          <w:rStyle w:val="Hyperlink"/>
          <w:color w:val="auto"/>
          <w:sz w:val="22"/>
          <w:u w:val="none"/>
        </w:rPr>
      </w:pPr>
      <w:r w:rsidRPr="00DC31B8">
        <w:rPr>
          <w:sz w:val="22"/>
        </w:rPr>
        <w:t>Rela</w:t>
      </w:r>
      <w:r w:rsidR="003268F4" w:rsidRPr="00DC31B8">
        <w:rPr>
          <w:sz w:val="22"/>
        </w:rPr>
        <w:t>ț</w:t>
      </w:r>
      <w:r w:rsidRPr="00DC31B8">
        <w:rPr>
          <w:sz w:val="22"/>
        </w:rPr>
        <w:t>ii</w:t>
      </w:r>
      <w:r w:rsidR="00F65D79" w:rsidRPr="00DC31B8">
        <w:rPr>
          <w:sz w:val="22"/>
        </w:rPr>
        <w:t xml:space="preserve"> suplimentare pot fi </w:t>
      </w:r>
      <w:r w:rsidR="00CF79F8" w:rsidRPr="00DC31B8">
        <w:rPr>
          <w:sz w:val="22"/>
        </w:rPr>
        <w:t>ob</w:t>
      </w:r>
      <w:r w:rsidR="003268F4" w:rsidRPr="00DC31B8">
        <w:rPr>
          <w:sz w:val="22"/>
        </w:rPr>
        <w:t>ț</w:t>
      </w:r>
      <w:r w:rsidR="00CF79F8" w:rsidRPr="00DC31B8">
        <w:rPr>
          <w:sz w:val="22"/>
        </w:rPr>
        <w:t>inute</w:t>
      </w:r>
      <w:r w:rsidR="00F65D79" w:rsidRPr="00DC31B8">
        <w:rPr>
          <w:sz w:val="22"/>
        </w:rPr>
        <w:t xml:space="preserve"> </w:t>
      </w:r>
      <w:r w:rsidR="00CF79F8" w:rsidRPr="00DC31B8">
        <w:rPr>
          <w:sz w:val="22"/>
        </w:rPr>
        <w:t>la</w:t>
      </w:r>
      <w:r w:rsidR="00F65D79" w:rsidRPr="00DC31B8">
        <w:rPr>
          <w:sz w:val="22"/>
        </w:rPr>
        <w:t xml:space="preserve"> telefon </w:t>
      </w:r>
      <w:r w:rsidR="00337259" w:rsidRPr="00DC31B8">
        <w:rPr>
          <w:b/>
          <w:bCs/>
          <w:sz w:val="22"/>
        </w:rPr>
        <w:t>0742</w:t>
      </w:r>
      <w:r w:rsidR="00D80A11" w:rsidRPr="00DC31B8">
        <w:rPr>
          <w:b/>
          <w:bCs/>
          <w:sz w:val="22"/>
        </w:rPr>
        <w:t xml:space="preserve"> </w:t>
      </w:r>
      <w:r w:rsidR="00337259" w:rsidRPr="00DC31B8">
        <w:rPr>
          <w:b/>
          <w:bCs/>
          <w:sz w:val="22"/>
        </w:rPr>
        <w:t>999</w:t>
      </w:r>
      <w:r w:rsidR="00D80A11" w:rsidRPr="00DC31B8">
        <w:rPr>
          <w:b/>
          <w:bCs/>
          <w:sz w:val="22"/>
        </w:rPr>
        <w:t xml:space="preserve"> </w:t>
      </w:r>
      <w:r w:rsidR="00337259" w:rsidRPr="00DC31B8">
        <w:rPr>
          <w:b/>
          <w:bCs/>
          <w:sz w:val="22"/>
        </w:rPr>
        <w:t>6</w:t>
      </w:r>
      <w:r w:rsidR="00D80A11" w:rsidRPr="00DC31B8">
        <w:rPr>
          <w:b/>
          <w:bCs/>
          <w:sz w:val="22"/>
        </w:rPr>
        <w:t>48</w:t>
      </w:r>
      <w:r w:rsidR="00A848F9" w:rsidRPr="00DC31B8">
        <w:rPr>
          <w:sz w:val="22"/>
        </w:rPr>
        <w:t xml:space="preserve"> sau pe email la </w:t>
      </w:r>
      <w:hyperlink r:id="rId15" w:history="1">
        <w:r w:rsidR="004B035C" w:rsidRPr="004042EE">
          <w:rPr>
            <w:rStyle w:val="Hyperlink"/>
            <w:b/>
            <w:bCs/>
            <w:sz w:val="22"/>
          </w:rPr>
          <w:t>concurs-33-DE@dnsc.ro</w:t>
        </w:r>
      </w:hyperlink>
    </w:p>
    <w:p w14:paraId="34063406" w14:textId="44FF588D" w:rsidR="005062A7" w:rsidRPr="00DC31B8" w:rsidRDefault="005062A7" w:rsidP="005062A7">
      <w:pPr>
        <w:spacing w:line="240" w:lineRule="auto"/>
        <w:rPr>
          <w:rStyle w:val="Hyperlink"/>
          <w:color w:val="auto"/>
          <w:sz w:val="22"/>
          <w:u w:val="none"/>
        </w:rPr>
      </w:pPr>
    </w:p>
    <w:p w14:paraId="342D23A4" w14:textId="1AA865BD" w:rsidR="005062A7" w:rsidRPr="00DC31B8" w:rsidRDefault="00810AE1" w:rsidP="005062A7">
      <w:pPr>
        <w:spacing w:line="240" w:lineRule="auto"/>
        <w:rPr>
          <w:rStyle w:val="Hyperlink"/>
          <w:color w:val="auto"/>
          <w:sz w:val="22"/>
          <w:szCs w:val="20"/>
          <w:u w:val="none"/>
        </w:rPr>
      </w:pPr>
      <w:r w:rsidRPr="00DC31B8">
        <w:rPr>
          <w:rFonts w:eastAsia="Times New Roman"/>
          <w:noProof/>
          <w:color w:val="000000"/>
          <w:sz w:val="22"/>
        </w:rPr>
        <w:drawing>
          <wp:anchor distT="0" distB="0" distL="114300" distR="114300" simplePos="0" relativeHeight="251658240" behindDoc="1" locked="0" layoutInCell="1" allowOverlap="1" wp14:anchorId="07E25344" wp14:editId="41E8FF2F">
            <wp:simplePos x="0" y="0"/>
            <wp:positionH relativeFrom="column">
              <wp:posOffset>21066</wp:posOffset>
            </wp:positionH>
            <wp:positionV relativeFrom="paragraph">
              <wp:posOffset>288455</wp:posOffset>
            </wp:positionV>
            <wp:extent cx="2391508" cy="564079"/>
            <wp:effectExtent l="0" t="0" r="0" b="7620"/>
            <wp:wrapNone/>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391508" cy="564079"/>
                    </a:xfrm>
                    <a:prstGeom prst="rect">
                      <a:avLst/>
                    </a:prstGeom>
                  </pic:spPr>
                </pic:pic>
              </a:graphicData>
            </a:graphic>
            <wp14:sizeRelH relativeFrom="page">
              <wp14:pctWidth>0</wp14:pctWidth>
            </wp14:sizeRelH>
            <wp14:sizeRelV relativeFrom="page">
              <wp14:pctHeight>0</wp14:pctHeight>
            </wp14:sizeRelV>
          </wp:anchor>
        </w:drawing>
      </w:r>
      <w:r w:rsidR="005C1FCE" w:rsidRPr="00063EAE">
        <w:rPr>
          <w:noProof/>
          <w:color w:val="000000"/>
        </w:rPr>
        <w:drawing>
          <wp:anchor distT="0" distB="0" distL="114300" distR="114300" simplePos="0" relativeHeight="251660288" behindDoc="1" locked="0" layoutInCell="1" allowOverlap="1" wp14:anchorId="4CAFCFD0" wp14:editId="7D058798">
            <wp:simplePos x="0" y="0"/>
            <wp:positionH relativeFrom="margin">
              <wp:posOffset>5144201</wp:posOffset>
            </wp:positionH>
            <wp:positionV relativeFrom="paragraph">
              <wp:posOffset>426346</wp:posOffset>
            </wp:positionV>
            <wp:extent cx="1240106" cy="1255670"/>
            <wp:effectExtent l="0" t="0" r="0" b="1905"/>
            <wp:wrapNone/>
            <wp:docPr id="2083457465" name="Picture 208345746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0106" cy="1255670"/>
                    </a:xfrm>
                    <a:prstGeom prst="rect">
                      <a:avLst/>
                    </a:prstGeom>
                  </pic:spPr>
                </pic:pic>
              </a:graphicData>
            </a:graphic>
            <wp14:sizeRelH relativeFrom="margin">
              <wp14:pctWidth>0</wp14:pctWidth>
            </wp14:sizeRelH>
            <wp14:sizeRelV relativeFrom="margin">
              <wp14:pctHeight>0</wp14:pctHeight>
            </wp14:sizeRelV>
          </wp:anchor>
        </w:drawing>
      </w:r>
      <w:r w:rsidR="005062A7" w:rsidRPr="00DC31B8">
        <w:rPr>
          <w:rStyle w:val="Hyperlink"/>
          <w:color w:val="auto"/>
          <w:sz w:val="22"/>
          <w:szCs w:val="20"/>
          <w:u w:val="none"/>
        </w:rPr>
        <w:t>Dan Cîmpean, Directorul Directoratului Național de Securitate Cibernetică</w:t>
      </w:r>
    </w:p>
    <w:sectPr w:rsidR="005062A7" w:rsidRPr="00DC31B8" w:rsidSect="00A83537">
      <w:headerReference w:type="default" r:id="rId18"/>
      <w:footerReference w:type="default" r:id="rId19"/>
      <w:headerReference w:type="first" r:id="rId20"/>
      <w:footerReference w:type="first" r:id="rId21"/>
      <w:pgSz w:w="11907" w:h="16840" w:code="9"/>
      <w:pgMar w:top="144" w:right="657" w:bottom="720" w:left="810" w:header="12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246D" w14:textId="77777777" w:rsidR="00DE4CDA" w:rsidRDefault="00DE4CDA" w:rsidP="00254B46">
      <w:pPr>
        <w:spacing w:before="0" w:line="240" w:lineRule="auto"/>
      </w:pPr>
      <w:r>
        <w:separator/>
      </w:r>
    </w:p>
  </w:endnote>
  <w:endnote w:type="continuationSeparator" w:id="0">
    <w:p w14:paraId="0BDEBD85" w14:textId="77777777" w:rsidR="00DE4CDA" w:rsidRDefault="00DE4CDA" w:rsidP="00254B46">
      <w:pPr>
        <w:spacing w:before="0" w:line="240" w:lineRule="auto"/>
      </w:pPr>
      <w:r>
        <w:continuationSeparator/>
      </w:r>
    </w:p>
  </w:endnote>
  <w:endnote w:type="continuationNotice" w:id="1">
    <w:p w14:paraId="14D599BB" w14:textId="77777777" w:rsidR="00DE4CDA" w:rsidRDefault="00DE4C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BA5C" w14:textId="09CE0574" w:rsidR="00264F80" w:rsidRPr="00E15595" w:rsidRDefault="00264F80" w:rsidP="00F0039F">
    <w:pPr>
      <w:pStyle w:val="Footer"/>
      <w:tabs>
        <w:tab w:val="clear" w:pos="4680"/>
        <w:tab w:val="clear" w:pos="9360"/>
      </w:tabs>
      <w:spacing w:after="0"/>
      <w:jc w:val="right"/>
      <w:rPr>
        <w:b/>
        <w:bCs/>
        <w:color w:val="808080" w:themeColor="background1" w:themeShade="80"/>
        <w:sz w:val="16"/>
        <w:szCs w:val="16"/>
      </w:rPr>
    </w:pPr>
  </w:p>
  <w:p w14:paraId="1E3B8530" w14:textId="4905A76D" w:rsidR="00264F80" w:rsidRPr="00E15595" w:rsidRDefault="00264F80" w:rsidP="00F0039F">
    <w:pPr>
      <w:pStyle w:val="Footer"/>
      <w:tabs>
        <w:tab w:val="clear" w:pos="4680"/>
        <w:tab w:val="clear" w:pos="9360"/>
      </w:tabs>
      <w:spacing w:after="0"/>
      <w:jc w:val="right"/>
      <w:rPr>
        <w:b/>
        <w:bCs/>
        <w:color w:val="808080" w:themeColor="background1" w:themeShade="80"/>
        <w:sz w:val="16"/>
        <w:szCs w:val="16"/>
      </w:rPr>
    </w:pPr>
    <w:r w:rsidRPr="00E15595">
      <w:rPr>
        <w:b/>
        <w:bCs/>
        <w:color w:val="808080" w:themeColor="background1" w:themeShade="80"/>
        <w:sz w:val="16"/>
        <w:szCs w:val="16"/>
      </w:rPr>
      <w:t>NECLASIFICAT</w:t>
    </w:r>
    <w:r w:rsidRPr="00E15595">
      <w:rPr>
        <w:b/>
        <w:bCs/>
        <w:color w:val="808080" w:themeColor="background1" w:themeShade="80"/>
        <w:sz w:val="16"/>
        <w:szCs w:val="16"/>
      </w:rPr>
      <w:tab/>
    </w:r>
    <w:r w:rsidRPr="00E15595">
      <w:rPr>
        <w:b/>
        <w:bCs/>
        <w:color w:val="808080" w:themeColor="background1" w:themeShade="80"/>
        <w:sz w:val="16"/>
        <w:szCs w:val="16"/>
      </w:rPr>
      <w:tab/>
    </w:r>
    <w:r w:rsidR="00FC70B9">
      <w:rPr>
        <w:b/>
        <w:bCs/>
        <w:color w:val="808080" w:themeColor="background1" w:themeShade="80"/>
        <w:sz w:val="16"/>
        <w:szCs w:val="16"/>
      </w:rPr>
      <w:tab/>
    </w:r>
    <w:r w:rsidRPr="00E15595">
      <w:rPr>
        <w:b/>
        <w:bCs/>
        <w:color w:val="808080" w:themeColor="background1" w:themeShade="80"/>
        <w:sz w:val="16"/>
        <w:szCs w:val="16"/>
      </w:rPr>
      <w:tab/>
    </w:r>
    <w:r w:rsidRPr="00E15595">
      <w:rPr>
        <w:b/>
        <w:bCs/>
        <w:color w:val="808080" w:themeColor="background1" w:themeShade="80"/>
        <w:sz w:val="16"/>
        <w:szCs w:val="16"/>
      </w:rPr>
      <w:tab/>
    </w:r>
    <w:r w:rsidRPr="00E15595">
      <w:rPr>
        <w:b/>
        <w:bCs/>
        <w:color w:val="808080" w:themeColor="background1" w:themeShade="80"/>
        <w:sz w:val="16"/>
        <w:szCs w:val="16"/>
      </w:rPr>
      <w:tab/>
    </w:r>
    <w:r w:rsidRPr="00E15595">
      <w:rPr>
        <w:b/>
        <w:bCs/>
        <w:color w:val="808080" w:themeColor="background1" w:themeShade="80"/>
        <w:sz w:val="16"/>
        <w:szCs w:val="16"/>
      </w:rPr>
      <w:tab/>
    </w:r>
    <w:r w:rsidR="00AA2D6D" w:rsidRPr="00E15595">
      <w:rPr>
        <w:b/>
        <w:bCs/>
        <w:color w:val="808080" w:themeColor="background1" w:themeShade="80"/>
        <w:sz w:val="16"/>
        <w:szCs w:val="16"/>
      </w:rPr>
      <w:tab/>
    </w:r>
    <w:r w:rsidRPr="00E15595">
      <w:rPr>
        <w:b/>
        <w:bCs/>
        <w:color w:val="808080" w:themeColor="background1" w:themeShade="80"/>
        <w:sz w:val="16"/>
        <w:szCs w:val="16"/>
      </w:rPr>
      <w:tab/>
    </w:r>
    <w:r w:rsidRPr="00E15595">
      <w:rPr>
        <w:b/>
        <w:bCs/>
        <w:color w:val="808080" w:themeColor="background1" w:themeShade="80"/>
        <w:sz w:val="16"/>
        <w:szCs w:val="16"/>
      </w:rPr>
      <w:tab/>
    </w:r>
    <w:r w:rsidRPr="00E15595">
      <w:rPr>
        <w:b/>
        <w:bCs/>
        <w:color w:val="808080" w:themeColor="background1" w:themeShade="80"/>
        <w:sz w:val="16"/>
        <w:szCs w:val="16"/>
      </w:rPr>
      <w:tab/>
    </w:r>
    <w:r w:rsidRPr="00E15595">
      <w:rPr>
        <w:b/>
        <w:bCs/>
        <w:color w:val="808080" w:themeColor="background1" w:themeShade="80"/>
        <w:sz w:val="16"/>
        <w:szCs w:val="16"/>
      </w:rPr>
      <w:tab/>
      <w:t xml:space="preserve">Pagina </w:t>
    </w:r>
    <w:r w:rsidRPr="00E15595">
      <w:rPr>
        <w:b/>
        <w:bCs/>
        <w:color w:val="808080" w:themeColor="background1" w:themeShade="80"/>
        <w:sz w:val="16"/>
        <w:szCs w:val="16"/>
      </w:rPr>
      <w:fldChar w:fldCharType="begin"/>
    </w:r>
    <w:r w:rsidRPr="00E15595">
      <w:rPr>
        <w:b/>
        <w:bCs/>
        <w:color w:val="808080" w:themeColor="background1" w:themeShade="80"/>
        <w:sz w:val="16"/>
        <w:szCs w:val="16"/>
      </w:rPr>
      <w:instrText xml:space="preserve"> PAGE  \* Arabic  \* MERGEFORMAT </w:instrText>
    </w:r>
    <w:r w:rsidRPr="00E15595">
      <w:rPr>
        <w:b/>
        <w:bCs/>
        <w:color w:val="808080" w:themeColor="background1" w:themeShade="80"/>
        <w:sz w:val="16"/>
        <w:szCs w:val="16"/>
      </w:rPr>
      <w:fldChar w:fldCharType="separate"/>
    </w:r>
    <w:r w:rsidRPr="00E15595">
      <w:rPr>
        <w:b/>
        <w:bCs/>
        <w:color w:val="808080" w:themeColor="background1" w:themeShade="80"/>
        <w:sz w:val="16"/>
        <w:szCs w:val="16"/>
      </w:rPr>
      <w:t>1</w:t>
    </w:r>
    <w:r w:rsidRPr="00E15595">
      <w:rPr>
        <w:b/>
        <w:bCs/>
        <w:color w:val="808080" w:themeColor="background1" w:themeShade="80"/>
        <w:sz w:val="16"/>
        <w:szCs w:val="16"/>
      </w:rPr>
      <w:fldChar w:fldCharType="end"/>
    </w:r>
    <w:r w:rsidRPr="00E15595">
      <w:rPr>
        <w:b/>
        <w:bCs/>
        <w:color w:val="808080" w:themeColor="background1" w:themeShade="80"/>
        <w:sz w:val="16"/>
        <w:szCs w:val="16"/>
      </w:rPr>
      <w:t xml:space="preserve"> / </w:t>
    </w:r>
    <w:r w:rsidRPr="00E15595">
      <w:rPr>
        <w:b/>
        <w:bCs/>
        <w:color w:val="808080" w:themeColor="background1" w:themeShade="80"/>
        <w:sz w:val="16"/>
        <w:szCs w:val="16"/>
      </w:rPr>
      <w:fldChar w:fldCharType="begin"/>
    </w:r>
    <w:r w:rsidRPr="00E15595">
      <w:rPr>
        <w:b/>
        <w:bCs/>
        <w:color w:val="808080" w:themeColor="background1" w:themeShade="80"/>
        <w:sz w:val="16"/>
        <w:szCs w:val="16"/>
      </w:rPr>
      <w:instrText xml:space="preserve"> NUMPAGES  \* Arabic  \* MERGEFORMAT </w:instrText>
    </w:r>
    <w:r w:rsidRPr="00E15595">
      <w:rPr>
        <w:b/>
        <w:bCs/>
        <w:color w:val="808080" w:themeColor="background1" w:themeShade="80"/>
        <w:sz w:val="16"/>
        <w:szCs w:val="16"/>
      </w:rPr>
      <w:fldChar w:fldCharType="separate"/>
    </w:r>
    <w:r w:rsidRPr="00E15595">
      <w:rPr>
        <w:b/>
        <w:bCs/>
        <w:color w:val="808080" w:themeColor="background1" w:themeShade="80"/>
        <w:sz w:val="16"/>
        <w:szCs w:val="16"/>
      </w:rPr>
      <w:t>2</w:t>
    </w:r>
    <w:r w:rsidRPr="00E15595">
      <w:rPr>
        <w:b/>
        <w:bCs/>
        <w:color w:val="808080" w:themeColor="background1" w:themeShade="80"/>
        <w:sz w:val="16"/>
        <w:szCs w:val="16"/>
      </w:rPr>
      <w:fldChar w:fldCharType="end"/>
    </w:r>
  </w:p>
  <w:p w14:paraId="528C515F" w14:textId="77777777" w:rsidR="00264F80" w:rsidRPr="00E15595" w:rsidRDefault="00264F80" w:rsidP="00F0039F">
    <w:pPr>
      <w:pStyle w:val="Footer"/>
      <w:tabs>
        <w:tab w:val="clear" w:pos="4680"/>
        <w:tab w:val="clear" w:pos="9360"/>
      </w:tabs>
      <w:spacing w:after="0"/>
      <w:jc w:val="right"/>
      <w:rPr>
        <w:b/>
        <w:bCs/>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4131A" w14:textId="030B7D3C" w:rsidR="00264F80" w:rsidRPr="00CE7224" w:rsidRDefault="00264F80" w:rsidP="00165044">
    <w:pPr>
      <w:pStyle w:val="Footer"/>
      <w:pBdr>
        <w:top w:val="single" w:sz="4" w:space="1" w:color="666A6D" w:themeColor="background2" w:themeShade="80"/>
      </w:pBdr>
      <w:tabs>
        <w:tab w:val="clear" w:pos="4680"/>
        <w:tab w:val="clear" w:pos="9360"/>
      </w:tabs>
      <w:spacing w:after="0"/>
      <w:rPr>
        <w:b/>
        <w:bCs/>
        <w:color w:val="808080" w:themeColor="background1" w:themeShade="80"/>
        <w:sz w:val="16"/>
        <w:szCs w:val="16"/>
      </w:rPr>
    </w:pPr>
  </w:p>
  <w:p w14:paraId="10085213" w14:textId="080C36A7" w:rsidR="00264F80" w:rsidRPr="00CE7224" w:rsidRDefault="00264F80" w:rsidP="00165044">
    <w:pPr>
      <w:pStyle w:val="Footer"/>
      <w:pBdr>
        <w:top w:val="single" w:sz="4" w:space="1" w:color="666A6D" w:themeColor="background2" w:themeShade="80"/>
      </w:pBdr>
      <w:tabs>
        <w:tab w:val="clear" w:pos="4680"/>
        <w:tab w:val="clear" w:pos="9360"/>
      </w:tabs>
      <w:spacing w:after="0"/>
      <w:rPr>
        <w:b/>
        <w:bCs/>
        <w:color w:val="808080" w:themeColor="background1" w:themeShade="80"/>
        <w:sz w:val="16"/>
        <w:szCs w:val="16"/>
      </w:rPr>
    </w:pPr>
    <w:r w:rsidRPr="00CE7224">
      <w:rPr>
        <w:b/>
        <w:bCs/>
        <w:color w:val="808080" w:themeColor="background1" w:themeShade="80"/>
        <w:sz w:val="16"/>
        <w:szCs w:val="16"/>
      </w:rPr>
      <w:t>Str. Italiană 22, Sector 2, 020976 București, România</w:t>
    </w:r>
    <w:r w:rsidRPr="00CE7224">
      <w:rPr>
        <w:b/>
        <w:bCs/>
        <w:color w:val="808080" w:themeColor="background1" w:themeShade="80"/>
        <w:sz w:val="16"/>
        <w:szCs w:val="16"/>
      </w:rPr>
      <w:tab/>
    </w:r>
    <w:r w:rsidRPr="00CE7224">
      <w:rPr>
        <w:b/>
        <w:bCs/>
        <w:color w:val="808080" w:themeColor="background1" w:themeShade="80"/>
        <w:sz w:val="16"/>
        <w:szCs w:val="16"/>
      </w:rPr>
      <w:tab/>
    </w:r>
    <w:r w:rsidRPr="00CE7224">
      <w:rPr>
        <w:b/>
        <w:bCs/>
        <w:color w:val="808080" w:themeColor="background1" w:themeShade="80"/>
        <w:sz w:val="16"/>
        <w:szCs w:val="16"/>
      </w:rPr>
      <w:tab/>
    </w:r>
    <w:r w:rsidR="00387F9C" w:rsidRPr="00CE7224">
      <w:rPr>
        <w:b/>
        <w:bCs/>
        <w:color w:val="808080" w:themeColor="background1" w:themeShade="80"/>
        <w:sz w:val="16"/>
        <w:szCs w:val="16"/>
      </w:rPr>
      <w:tab/>
    </w:r>
    <w:r w:rsidR="00521FCF" w:rsidRPr="00CE7224">
      <w:rPr>
        <w:b/>
        <w:bCs/>
        <w:color w:val="808080" w:themeColor="background1" w:themeShade="80"/>
        <w:sz w:val="16"/>
        <w:szCs w:val="16"/>
      </w:rPr>
      <w:tab/>
    </w:r>
    <w:r w:rsidRPr="00CE7224">
      <w:rPr>
        <w:b/>
        <w:bCs/>
        <w:color w:val="808080" w:themeColor="background1" w:themeShade="80"/>
        <w:sz w:val="16"/>
        <w:szCs w:val="16"/>
      </w:rPr>
      <w:tab/>
    </w:r>
    <w:r w:rsidRPr="00CE7224">
      <w:rPr>
        <w:b/>
        <w:bCs/>
        <w:color w:val="808080" w:themeColor="background1" w:themeShade="80"/>
        <w:sz w:val="16"/>
        <w:szCs w:val="16"/>
      </w:rPr>
      <w:tab/>
    </w:r>
    <w:r w:rsidRPr="00CE7224">
      <w:rPr>
        <w:b/>
        <w:bCs/>
        <w:color w:val="808080" w:themeColor="background1" w:themeShade="80"/>
        <w:sz w:val="16"/>
        <w:szCs w:val="16"/>
      </w:rPr>
      <w:tab/>
      <w:t xml:space="preserve">Pagina </w:t>
    </w:r>
    <w:r w:rsidRPr="00CE7224">
      <w:rPr>
        <w:b/>
        <w:bCs/>
        <w:color w:val="808080" w:themeColor="background1" w:themeShade="80"/>
        <w:sz w:val="16"/>
        <w:szCs w:val="16"/>
      </w:rPr>
      <w:fldChar w:fldCharType="begin"/>
    </w:r>
    <w:r w:rsidRPr="00CE7224">
      <w:rPr>
        <w:b/>
        <w:bCs/>
        <w:color w:val="808080" w:themeColor="background1" w:themeShade="80"/>
        <w:sz w:val="16"/>
        <w:szCs w:val="16"/>
      </w:rPr>
      <w:instrText xml:space="preserve"> PAGE  \* Arabic  \* MERGEFORMAT </w:instrText>
    </w:r>
    <w:r w:rsidRPr="00CE7224">
      <w:rPr>
        <w:b/>
        <w:bCs/>
        <w:color w:val="808080" w:themeColor="background1" w:themeShade="80"/>
        <w:sz w:val="16"/>
        <w:szCs w:val="16"/>
      </w:rPr>
      <w:fldChar w:fldCharType="separate"/>
    </w:r>
    <w:r w:rsidRPr="00CE7224">
      <w:rPr>
        <w:b/>
        <w:bCs/>
        <w:color w:val="808080" w:themeColor="background1" w:themeShade="80"/>
        <w:sz w:val="16"/>
        <w:szCs w:val="16"/>
      </w:rPr>
      <w:t>1</w:t>
    </w:r>
    <w:r w:rsidRPr="00CE7224">
      <w:rPr>
        <w:b/>
        <w:bCs/>
        <w:color w:val="808080" w:themeColor="background1" w:themeShade="80"/>
        <w:sz w:val="16"/>
        <w:szCs w:val="16"/>
      </w:rPr>
      <w:fldChar w:fldCharType="end"/>
    </w:r>
    <w:r w:rsidRPr="00CE7224">
      <w:rPr>
        <w:b/>
        <w:bCs/>
        <w:color w:val="808080" w:themeColor="background1" w:themeShade="80"/>
        <w:sz w:val="16"/>
        <w:szCs w:val="16"/>
      </w:rPr>
      <w:t xml:space="preserve"> / </w:t>
    </w:r>
    <w:r w:rsidRPr="00CE7224">
      <w:rPr>
        <w:b/>
        <w:bCs/>
        <w:color w:val="808080" w:themeColor="background1" w:themeShade="80"/>
        <w:sz w:val="16"/>
        <w:szCs w:val="16"/>
      </w:rPr>
      <w:fldChar w:fldCharType="begin"/>
    </w:r>
    <w:r w:rsidRPr="00CE7224">
      <w:rPr>
        <w:b/>
        <w:bCs/>
        <w:color w:val="808080" w:themeColor="background1" w:themeShade="80"/>
        <w:sz w:val="16"/>
        <w:szCs w:val="16"/>
      </w:rPr>
      <w:instrText xml:space="preserve"> NUMPAGES  \* Arabic  \* MERGEFORMAT </w:instrText>
    </w:r>
    <w:r w:rsidRPr="00CE7224">
      <w:rPr>
        <w:b/>
        <w:bCs/>
        <w:color w:val="808080" w:themeColor="background1" w:themeShade="80"/>
        <w:sz w:val="16"/>
        <w:szCs w:val="16"/>
      </w:rPr>
      <w:fldChar w:fldCharType="separate"/>
    </w:r>
    <w:r w:rsidRPr="00CE7224">
      <w:rPr>
        <w:b/>
        <w:bCs/>
        <w:color w:val="808080" w:themeColor="background1" w:themeShade="80"/>
        <w:sz w:val="16"/>
        <w:szCs w:val="16"/>
      </w:rPr>
      <w:t>2</w:t>
    </w:r>
    <w:r w:rsidRPr="00CE7224">
      <w:rPr>
        <w:b/>
        <w:bCs/>
        <w:color w:val="808080" w:themeColor="background1" w:themeShade="80"/>
        <w:sz w:val="16"/>
        <w:szCs w:val="16"/>
      </w:rPr>
      <w:fldChar w:fldCharType="end"/>
    </w:r>
  </w:p>
  <w:p w14:paraId="2A13FC76" w14:textId="2DDCF150" w:rsidR="00264F80" w:rsidRPr="00CE7224" w:rsidRDefault="00264F80" w:rsidP="0091035C">
    <w:pPr>
      <w:pStyle w:val="Footer"/>
      <w:tabs>
        <w:tab w:val="clear" w:pos="4680"/>
        <w:tab w:val="clear" w:pos="9360"/>
      </w:tabs>
      <w:spacing w:after="0"/>
      <w:rPr>
        <w:b/>
        <w:bCs/>
        <w:color w:val="808080" w:themeColor="background1" w:themeShade="80"/>
        <w:sz w:val="16"/>
        <w:szCs w:val="16"/>
      </w:rPr>
    </w:pPr>
    <w:r w:rsidRPr="00CE7224">
      <w:rPr>
        <w:b/>
        <w:bCs/>
        <w:color w:val="808080" w:themeColor="background1" w:themeShade="80"/>
        <w:sz w:val="16"/>
        <w:szCs w:val="16"/>
      </w:rPr>
      <w:t xml:space="preserve">Email: </w:t>
    </w:r>
    <w:r w:rsidR="0091035C" w:rsidRPr="00CE7224">
      <w:rPr>
        <w:b/>
        <w:bCs/>
        <w:color w:val="808080" w:themeColor="background1" w:themeShade="80"/>
        <w:sz w:val="16"/>
        <w:szCs w:val="16"/>
      </w:rPr>
      <w:t xml:space="preserve">office@dnsc.ro     www.dnsc.ro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129E2" w14:textId="77777777" w:rsidR="00DE4CDA" w:rsidRDefault="00DE4CDA" w:rsidP="00254B46">
      <w:pPr>
        <w:spacing w:before="0" w:line="240" w:lineRule="auto"/>
      </w:pPr>
      <w:r>
        <w:separator/>
      </w:r>
    </w:p>
  </w:footnote>
  <w:footnote w:type="continuationSeparator" w:id="0">
    <w:p w14:paraId="024034BE" w14:textId="77777777" w:rsidR="00DE4CDA" w:rsidRDefault="00DE4CDA" w:rsidP="00254B46">
      <w:pPr>
        <w:spacing w:before="0" w:line="240" w:lineRule="auto"/>
      </w:pPr>
      <w:r>
        <w:continuationSeparator/>
      </w:r>
    </w:p>
  </w:footnote>
  <w:footnote w:type="continuationNotice" w:id="1">
    <w:p w14:paraId="0EF652D2" w14:textId="77777777" w:rsidR="00DE4CDA" w:rsidRDefault="00DE4C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D488" w14:textId="2A54EAE8" w:rsidR="00264F80" w:rsidRDefault="00264F80" w:rsidP="003E4037">
    <w:pPr>
      <w:pStyle w:val="Header"/>
      <w:spacing w:before="120" w:line="240" w:lineRule="exact"/>
    </w:pPr>
  </w:p>
  <w:p w14:paraId="29669344" w14:textId="6D0C452F" w:rsidR="00264F80" w:rsidRDefault="00264F80" w:rsidP="003E4037">
    <w:pPr>
      <w:pStyle w:val="Header"/>
      <w:spacing w:before="12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84D4" w14:textId="3EE35B45" w:rsidR="00264F80" w:rsidRPr="0078168A" w:rsidRDefault="00AA2E4C" w:rsidP="00DA067A">
    <w:pPr>
      <w:pStyle w:val="Header"/>
      <w:tabs>
        <w:tab w:val="clear" w:pos="4680"/>
        <w:tab w:val="clear" w:pos="9360"/>
      </w:tabs>
      <w:rPr>
        <w:sz w:val="18"/>
        <w:szCs w:val="18"/>
      </w:rPr>
    </w:pPr>
    <w:r>
      <w:rPr>
        <w:noProof/>
      </w:rPr>
      <w:drawing>
        <wp:inline distT="0" distB="0" distL="0" distR="0" wp14:anchorId="53779853" wp14:editId="74988255">
          <wp:extent cx="3714750" cy="1263481"/>
          <wp:effectExtent l="0" t="0" r="0" b="0"/>
          <wp:docPr id="1868532525" name="Picture 18685325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3985" cy="12666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D242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C3EAA"/>
    <w:multiLevelType w:val="multilevel"/>
    <w:tmpl w:val="D4F090C2"/>
    <w:lvl w:ilvl="0">
      <w:start w:val="1"/>
      <w:numFmt w:val="decimal"/>
      <w:lvlText w:val="%1"/>
      <w:lvlJc w:val="left"/>
      <w:pPr>
        <w:ind w:left="432" w:hanging="432"/>
      </w:pPr>
      <w:rPr>
        <w:sz w:val="36"/>
        <w:szCs w:val="40"/>
      </w:rPr>
    </w:lvl>
    <w:lvl w:ilvl="1">
      <w:start w:val="1"/>
      <w:numFmt w:val="decimal"/>
      <w:pStyle w:val="Heading2"/>
      <w:lvlText w:val="%1.%2"/>
      <w:lvlJc w:val="left"/>
      <w:pPr>
        <w:ind w:left="576" w:hanging="576"/>
      </w:pPr>
      <w:rPr>
        <w:sz w:val="32"/>
        <w:szCs w:val="32"/>
      </w:rPr>
    </w:lvl>
    <w:lvl w:ilvl="2">
      <w:start w:val="1"/>
      <w:numFmt w:val="decimal"/>
      <w:pStyle w:val="Heading3"/>
      <w:lvlText w:val="%1.%2.%3"/>
      <w:lvlJc w:val="left"/>
      <w:pPr>
        <w:ind w:left="720" w:hanging="720"/>
      </w:pPr>
      <w:rPr>
        <w:b w:val="0"/>
        <w:bCs/>
        <w:sz w:val="28"/>
        <w:szCs w:val="28"/>
      </w:rPr>
    </w:lvl>
    <w:lvl w:ilvl="3">
      <w:start w:val="1"/>
      <w:numFmt w:val="decimal"/>
      <w:pStyle w:val="Heading4"/>
      <w:lvlText w:val="%1.%2.%3.%4"/>
      <w:lvlJc w:val="left"/>
      <w:pPr>
        <w:ind w:left="864" w:hanging="864"/>
      </w:pPr>
      <w:rPr>
        <w:b w:val="0"/>
        <w:bCs/>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A92B64"/>
    <w:multiLevelType w:val="hybridMultilevel"/>
    <w:tmpl w:val="AB5A0F0A"/>
    <w:lvl w:ilvl="0" w:tplc="62B4F804">
      <w:start w:val="1"/>
      <w:numFmt w:val="bullet"/>
      <w:lvlText w:val="o"/>
      <w:lvlJc w:val="left"/>
      <w:pPr>
        <w:ind w:left="720" w:hanging="360"/>
      </w:pPr>
      <w:rPr>
        <w:rFonts w:ascii="Courier New" w:hAnsi="Courier New" w:hint="default"/>
      </w:rPr>
    </w:lvl>
    <w:lvl w:ilvl="1" w:tplc="42284D22">
      <w:start w:val="1"/>
      <w:numFmt w:val="bullet"/>
      <w:lvlText w:val="o"/>
      <w:lvlJc w:val="left"/>
      <w:pPr>
        <w:ind w:left="1440" w:hanging="360"/>
      </w:pPr>
      <w:rPr>
        <w:rFonts w:ascii="Courier New" w:hAnsi="Courier New" w:hint="default"/>
      </w:rPr>
    </w:lvl>
    <w:lvl w:ilvl="2" w:tplc="858A696E">
      <w:start w:val="1"/>
      <w:numFmt w:val="bullet"/>
      <w:lvlText w:val=""/>
      <w:lvlJc w:val="left"/>
      <w:pPr>
        <w:ind w:left="2160" w:hanging="360"/>
      </w:pPr>
      <w:rPr>
        <w:rFonts w:ascii="Wingdings" w:hAnsi="Wingdings" w:hint="default"/>
      </w:rPr>
    </w:lvl>
    <w:lvl w:ilvl="3" w:tplc="3D02CDF2">
      <w:start w:val="1"/>
      <w:numFmt w:val="bullet"/>
      <w:lvlText w:val=""/>
      <w:lvlJc w:val="left"/>
      <w:pPr>
        <w:ind w:left="2880" w:hanging="360"/>
      </w:pPr>
      <w:rPr>
        <w:rFonts w:ascii="Symbol" w:hAnsi="Symbol" w:hint="default"/>
      </w:rPr>
    </w:lvl>
    <w:lvl w:ilvl="4" w:tplc="62D28F70">
      <w:start w:val="1"/>
      <w:numFmt w:val="bullet"/>
      <w:lvlText w:val="o"/>
      <w:lvlJc w:val="left"/>
      <w:pPr>
        <w:ind w:left="3600" w:hanging="360"/>
      </w:pPr>
      <w:rPr>
        <w:rFonts w:ascii="Courier New" w:hAnsi="Courier New" w:hint="default"/>
      </w:rPr>
    </w:lvl>
    <w:lvl w:ilvl="5" w:tplc="4B985A54">
      <w:start w:val="1"/>
      <w:numFmt w:val="bullet"/>
      <w:lvlText w:val=""/>
      <w:lvlJc w:val="left"/>
      <w:pPr>
        <w:ind w:left="4320" w:hanging="360"/>
      </w:pPr>
      <w:rPr>
        <w:rFonts w:ascii="Wingdings" w:hAnsi="Wingdings" w:hint="default"/>
      </w:rPr>
    </w:lvl>
    <w:lvl w:ilvl="6" w:tplc="DE3EA640">
      <w:start w:val="1"/>
      <w:numFmt w:val="bullet"/>
      <w:lvlText w:val=""/>
      <w:lvlJc w:val="left"/>
      <w:pPr>
        <w:ind w:left="5040" w:hanging="360"/>
      </w:pPr>
      <w:rPr>
        <w:rFonts w:ascii="Symbol" w:hAnsi="Symbol" w:hint="default"/>
      </w:rPr>
    </w:lvl>
    <w:lvl w:ilvl="7" w:tplc="6304F7C2">
      <w:start w:val="1"/>
      <w:numFmt w:val="bullet"/>
      <w:lvlText w:val="o"/>
      <w:lvlJc w:val="left"/>
      <w:pPr>
        <w:ind w:left="5760" w:hanging="360"/>
      </w:pPr>
      <w:rPr>
        <w:rFonts w:ascii="Courier New" w:hAnsi="Courier New" w:hint="default"/>
      </w:rPr>
    </w:lvl>
    <w:lvl w:ilvl="8" w:tplc="993C4004">
      <w:start w:val="1"/>
      <w:numFmt w:val="bullet"/>
      <w:lvlText w:val=""/>
      <w:lvlJc w:val="left"/>
      <w:pPr>
        <w:ind w:left="6480" w:hanging="360"/>
      </w:pPr>
      <w:rPr>
        <w:rFonts w:ascii="Wingdings" w:hAnsi="Wingdings" w:hint="default"/>
      </w:rPr>
    </w:lvl>
  </w:abstractNum>
  <w:abstractNum w:abstractNumId="3" w15:restartNumberingAfterBreak="0">
    <w:nsid w:val="0F1C47E1"/>
    <w:multiLevelType w:val="multilevel"/>
    <w:tmpl w:val="6B90DFB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5973D5"/>
    <w:multiLevelType w:val="hybridMultilevel"/>
    <w:tmpl w:val="48068E9A"/>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EEE16"/>
    <w:multiLevelType w:val="hybridMultilevel"/>
    <w:tmpl w:val="A886BE5C"/>
    <w:lvl w:ilvl="0" w:tplc="83746E7E">
      <w:start w:val="1"/>
      <w:numFmt w:val="bullet"/>
      <w:lvlText w:val=""/>
      <w:lvlJc w:val="left"/>
      <w:pPr>
        <w:ind w:left="720" w:hanging="360"/>
      </w:pPr>
      <w:rPr>
        <w:rFonts w:ascii="Symbol" w:hAnsi="Symbol" w:hint="default"/>
      </w:rPr>
    </w:lvl>
    <w:lvl w:ilvl="1" w:tplc="33F6DB84">
      <w:start w:val="1"/>
      <w:numFmt w:val="bullet"/>
      <w:lvlText w:val="o"/>
      <w:lvlJc w:val="left"/>
      <w:pPr>
        <w:ind w:left="1440" w:hanging="360"/>
      </w:pPr>
      <w:rPr>
        <w:rFonts w:ascii="Courier New" w:hAnsi="Courier New" w:hint="default"/>
      </w:rPr>
    </w:lvl>
    <w:lvl w:ilvl="2" w:tplc="F094F2C2">
      <w:start w:val="1"/>
      <w:numFmt w:val="bullet"/>
      <w:lvlText w:val=""/>
      <w:lvlJc w:val="left"/>
      <w:pPr>
        <w:ind w:left="2160" w:hanging="360"/>
      </w:pPr>
      <w:rPr>
        <w:rFonts w:ascii="Wingdings" w:hAnsi="Wingdings" w:hint="default"/>
      </w:rPr>
    </w:lvl>
    <w:lvl w:ilvl="3" w:tplc="8AC29F88">
      <w:start w:val="1"/>
      <w:numFmt w:val="bullet"/>
      <w:lvlText w:val=""/>
      <w:lvlJc w:val="left"/>
      <w:pPr>
        <w:ind w:left="2880" w:hanging="360"/>
      </w:pPr>
      <w:rPr>
        <w:rFonts w:ascii="Symbol" w:hAnsi="Symbol" w:hint="default"/>
      </w:rPr>
    </w:lvl>
    <w:lvl w:ilvl="4" w:tplc="D63AF472">
      <w:start w:val="1"/>
      <w:numFmt w:val="bullet"/>
      <w:lvlText w:val="o"/>
      <w:lvlJc w:val="left"/>
      <w:pPr>
        <w:ind w:left="3600" w:hanging="360"/>
      </w:pPr>
      <w:rPr>
        <w:rFonts w:ascii="Courier New" w:hAnsi="Courier New" w:hint="default"/>
      </w:rPr>
    </w:lvl>
    <w:lvl w:ilvl="5" w:tplc="69B24FE4">
      <w:start w:val="1"/>
      <w:numFmt w:val="bullet"/>
      <w:lvlText w:val=""/>
      <w:lvlJc w:val="left"/>
      <w:pPr>
        <w:ind w:left="4320" w:hanging="360"/>
      </w:pPr>
      <w:rPr>
        <w:rFonts w:ascii="Wingdings" w:hAnsi="Wingdings" w:hint="default"/>
      </w:rPr>
    </w:lvl>
    <w:lvl w:ilvl="6" w:tplc="329CD68C">
      <w:start w:val="1"/>
      <w:numFmt w:val="bullet"/>
      <w:lvlText w:val=""/>
      <w:lvlJc w:val="left"/>
      <w:pPr>
        <w:ind w:left="5040" w:hanging="360"/>
      </w:pPr>
      <w:rPr>
        <w:rFonts w:ascii="Symbol" w:hAnsi="Symbol" w:hint="default"/>
      </w:rPr>
    </w:lvl>
    <w:lvl w:ilvl="7" w:tplc="63229DB6">
      <w:start w:val="1"/>
      <w:numFmt w:val="bullet"/>
      <w:lvlText w:val="o"/>
      <w:lvlJc w:val="left"/>
      <w:pPr>
        <w:ind w:left="5760" w:hanging="360"/>
      </w:pPr>
      <w:rPr>
        <w:rFonts w:ascii="Courier New" w:hAnsi="Courier New" w:hint="default"/>
      </w:rPr>
    </w:lvl>
    <w:lvl w:ilvl="8" w:tplc="E17A85B4">
      <w:start w:val="1"/>
      <w:numFmt w:val="bullet"/>
      <w:lvlText w:val=""/>
      <w:lvlJc w:val="left"/>
      <w:pPr>
        <w:ind w:left="6480" w:hanging="360"/>
      </w:pPr>
      <w:rPr>
        <w:rFonts w:ascii="Wingdings" w:hAnsi="Wingdings" w:hint="default"/>
      </w:rPr>
    </w:lvl>
  </w:abstractNum>
  <w:abstractNum w:abstractNumId="6" w15:restartNumberingAfterBreak="0">
    <w:nsid w:val="3B29FA5B"/>
    <w:multiLevelType w:val="hybridMultilevel"/>
    <w:tmpl w:val="FFFFFFFF"/>
    <w:lvl w:ilvl="0" w:tplc="E36A0210">
      <w:start w:val="1"/>
      <w:numFmt w:val="bullet"/>
      <w:lvlText w:val=""/>
      <w:lvlJc w:val="left"/>
      <w:pPr>
        <w:ind w:left="720" w:hanging="360"/>
      </w:pPr>
      <w:rPr>
        <w:rFonts w:ascii="Symbol" w:hAnsi="Symbol" w:hint="default"/>
      </w:rPr>
    </w:lvl>
    <w:lvl w:ilvl="1" w:tplc="7C4622C4">
      <w:start w:val="1"/>
      <w:numFmt w:val="bullet"/>
      <w:lvlText w:val="o"/>
      <w:lvlJc w:val="left"/>
      <w:pPr>
        <w:ind w:left="1440" w:hanging="360"/>
      </w:pPr>
      <w:rPr>
        <w:rFonts w:ascii="Courier New" w:hAnsi="Courier New" w:hint="default"/>
      </w:rPr>
    </w:lvl>
    <w:lvl w:ilvl="2" w:tplc="01FC91B4">
      <w:start w:val="1"/>
      <w:numFmt w:val="bullet"/>
      <w:lvlText w:val=""/>
      <w:lvlJc w:val="left"/>
      <w:pPr>
        <w:ind w:left="2160" w:hanging="360"/>
      </w:pPr>
      <w:rPr>
        <w:rFonts w:ascii="Wingdings" w:hAnsi="Wingdings" w:hint="default"/>
      </w:rPr>
    </w:lvl>
    <w:lvl w:ilvl="3" w:tplc="53C0401E">
      <w:start w:val="1"/>
      <w:numFmt w:val="bullet"/>
      <w:lvlText w:val=""/>
      <w:lvlJc w:val="left"/>
      <w:pPr>
        <w:ind w:left="2880" w:hanging="360"/>
      </w:pPr>
      <w:rPr>
        <w:rFonts w:ascii="Symbol" w:hAnsi="Symbol" w:hint="default"/>
      </w:rPr>
    </w:lvl>
    <w:lvl w:ilvl="4" w:tplc="1FA208DC">
      <w:start w:val="1"/>
      <w:numFmt w:val="bullet"/>
      <w:lvlText w:val="o"/>
      <w:lvlJc w:val="left"/>
      <w:pPr>
        <w:ind w:left="3600" w:hanging="360"/>
      </w:pPr>
      <w:rPr>
        <w:rFonts w:ascii="Courier New" w:hAnsi="Courier New" w:hint="default"/>
      </w:rPr>
    </w:lvl>
    <w:lvl w:ilvl="5" w:tplc="269EF4B6">
      <w:start w:val="1"/>
      <w:numFmt w:val="bullet"/>
      <w:lvlText w:val=""/>
      <w:lvlJc w:val="left"/>
      <w:pPr>
        <w:ind w:left="4320" w:hanging="360"/>
      </w:pPr>
      <w:rPr>
        <w:rFonts w:ascii="Wingdings" w:hAnsi="Wingdings" w:hint="default"/>
      </w:rPr>
    </w:lvl>
    <w:lvl w:ilvl="6" w:tplc="AD202D9C">
      <w:start w:val="1"/>
      <w:numFmt w:val="bullet"/>
      <w:lvlText w:val=""/>
      <w:lvlJc w:val="left"/>
      <w:pPr>
        <w:ind w:left="5040" w:hanging="360"/>
      </w:pPr>
      <w:rPr>
        <w:rFonts w:ascii="Symbol" w:hAnsi="Symbol" w:hint="default"/>
      </w:rPr>
    </w:lvl>
    <w:lvl w:ilvl="7" w:tplc="FEE4021A">
      <w:start w:val="1"/>
      <w:numFmt w:val="bullet"/>
      <w:lvlText w:val="o"/>
      <w:lvlJc w:val="left"/>
      <w:pPr>
        <w:ind w:left="5760" w:hanging="360"/>
      </w:pPr>
      <w:rPr>
        <w:rFonts w:ascii="Courier New" w:hAnsi="Courier New" w:hint="default"/>
      </w:rPr>
    </w:lvl>
    <w:lvl w:ilvl="8" w:tplc="F3269514">
      <w:start w:val="1"/>
      <w:numFmt w:val="bullet"/>
      <w:lvlText w:val=""/>
      <w:lvlJc w:val="left"/>
      <w:pPr>
        <w:ind w:left="6480" w:hanging="360"/>
      </w:pPr>
      <w:rPr>
        <w:rFonts w:ascii="Wingdings" w:hAnsi="Wingdings" w:hint="default"/>
      </w:rPr>
    </w:lvl>
  </w:abstractNum>
  <w:abstractNum w:abstractNumId="7" w15:restartNumberingAfterBreak="0">
    <w:nsid w:val="3C7F05B5"/>
    <w:multiLevelType w:val="hybridMultilevel"/>
    <w:tmpl w:val="1E586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0038FC"/>
    <w:multiLevelType w:val="hybridMultilevel"/>
    <w:tmpl w:val="B09027A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3F89A70A"/>
    <w:multiLevelType w:val="hybridMultilevel"/>
    <w:tmpl w:val="18F4BD9C"/>
    <w:lvl w:ilvl="0" w:tplc="98BCD606">
      <w:start w:val="1"/>
      <w:numFmt w:val="bullet"/>
      <w:lvlText w:val=""/>
      <w:lvlJc w:val="left"/>
      <w:pPr>
        <w:ind w:left="720" w:hanging="360"/>
      </w:pPr>
      <w:rPr>
        <w:rFonts w:ascii="Symbol" w:hAnsi="Symbol" w:hint="default"/>
      </w:rPr>
    </w:lvl>
    <w:lvl w:ilvl="1" w:tplc="393E69D2">
      <w:start w:val="1"/>
      <w:numFmt w:val="bullet"/>
      <w:lvlText w:val="o"/>
      <w:lvlJc w:val="left"/>
      <w:pPr>
        <w:ind w:left="1440" w:hanging="360"/>
      </w:pPr>
      <w:rPr>
        <w:rFonts w:ascii="Courier New" w:hAnsi="Courier New" w:hint="default"/>
      </w:rPr>
    </w:lvl>
    <w:lvl w:ilvl="2" w:tplc="00BEE632">
      <w:start w:val="1"/>
      <w:numFmt w:val="bullet"/>
      <w:lvlText w:val=""/>
      <w:lvlJc w:val="left"/>
      <w:pPr>
        <w:ind w:left="2160" w:hanging="360"/>
      </w:pPr>
      <w:rPr>
        <w:rFonts w:ascii="Wingdings" w:hAnsi="Wingdings" w:hint="default"/>
      </w:rPr>
    </w:lvl>
    <w:lvl w:ilvl="3" w:tplc="965A9E84">
      <w:start w:val="1"/>
      <w:numFmt w:val="bullet"/>
      <w:lvlText w:val=""/>
      <w:lvlJc w:val="left"/>
      <w:pPr>
        <w:ind w:left="2880" w:hanging="360"/>
      </w:pPr>
      <w:rPr>
        <w:rFonts w:ascii="Symbol" w:hAnsi="Symbol" w:hint="default"/>
      </w:rPr>
    </w:lvl>
    <w:lvl w:ilvl="4" w:tplc="BF34E530">
      <w:start w:val="1"/>
      <w:numFmt w:val="bullet"/>
      <w:lvlText w:val="o"/>
      <w:lvlJc w:val="left"/>
      <w:pPr>
        <w:ind w:left="3600" w:hanging="360"/>
      </w:pPr>
      <w:rPr>
        <w:rFonts w:ascii="Courier New" w:hAnsi="Courier New" w:hint="default"/>
      </w:rPr>
    </w:lvl>
    <w:lvl w:ilvl="5" w:tplc="F04E917A">
      <w:start w:val="1"/>
      <w:numFmt w:val="bullet"/>
      <w:lvlText w:val=""/>
      <w:lvlJc w:val="left"/>
      <w:pPr>
        <w:ind w:left="4320" w:hanging="360"/>
      </w:pPr>
      <w:rPr>
        <w:rFonts w:ascii="Wingdings" w:hAnsi="Wingdings" w:hint="default"/>
      </w:rPr>
    </w:lvl>
    <w:lvl w:ilvl="6" w:tplc="95F2E900">
      <w:start w:val="1"/>
      <w:numFmt w:val="bullet"/>
      <w:lvlText w:val=""/>
      <w:lvlJc w:val="left"/>
      <w:pPr>
        <w:ind w:left="5040" w:hanging="360"/>
      </w:pPr>
      <w:rPr>
        <w:rFonts w:ascii="Symbol" w:hAnsi="Symbol" w:hint="default"/>
      </w:rPr>
    </w:lvl>
    <w:lvl w:ilvl="7" w:tplc="21180782">
      <w:start w:val="1"/>
      <w:numFmt w:val="bullet"/>
      <w:lvlText w:val="o"/>
      <w:lvlJc w:val="left"/>
      <w:pPr>
        <w:ind w:left="5760" w:hanging="360"/>
      </w:pPr>
      <w:rPr>
        <w:rFonts w:ascii="Courier New" w:hAnsi="Courier New" w:hint="default"/>
      </w:rPr>
    </w:lvl>
    <w:lvl w:ilvl="8" w:tplc="7BE0B614">
      <w:start w:val="1"/>
      <w:numFmt w:val="bullet"/>
      <w:lvlText w:val=""/>
      <w:lvlJc w:val="left"/>
      <w:pPr>
        <w:ind w:left="6480" w:hanging="360"/>
      </w:pPr>
      <w:rPr>
        <w:rFonts w:ascii="Wingdings" w:hAnsi="Wingdings" w:hint="default"/>
      </w:rPr>
    </w:lvl>
  </w:abstractNum>
  <w:abstractNum w:abstractNumId="10" w15:restartNumberingAfterBreak="0">
    <w:nsid w:val="43C218DF"/>
    <w:multiLevelType w:val="hybridMultilevel"/>
    <w:tmpl w:val="A58C9A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4053A"/>
    <w:multiLevelType w:val="hybridMultilevel"/>
    <w:tmpl w:val="D79AD994"/>
    <w:lvl w:ilvl="0" w:tplc="B95A605E">
      <w:start w:val="1"/>
      <w:numFmt w:val="bullet"/>
      <w:lvlText w:val=""/>
      <w:lvlJc w:val="left"/>
      <w:pPr>
        <w:ind w:left="720" w:hanging="360"/>
      </w:pPr>
      <w:rPr>
        <w:rFonts w:ascii="Symbol" w:hAnsi="Symbol" w:hint="default"/>
      </w:rPr>
    </w:lvl>
    <w:lvl w:ilvl="1" w:tplc="86EA3188">
      <w:start w:val="1"/>
      <w:numFmt w:val="bullet"/>
      <w:lvlText w:val="o"/>
      <w:lvlJc w:val="left"/>
      <w:pPr>
        <w:ind w:left="1440" w:hanging="360"/>
      </w:pPr>
      <w:rPr>
        <w:rFonts w:ascii="Courier New" w:hAnsi="Courier New" w:hint="default"/>
      </w:rPr>
    </w:lvl>
    <w:lvl w:ilvl="2" w:tplc="74148C5C">
      <w:start w:val="1"/>
      <w:numFmt w:val="bullet"/>
      <w:lvlText w:val=""/>
      <w:lvlJc w:val="left"/>
      <w:pPr>
        <w:ind w:left="2160" w:hanging="360"/>
      </w:pPr>
      <w:rPr>
        <w:rFonts w:ascii="Wingdings" w:hAnsi="Wingdings" w:hint="default"/>
      </w:rPr>
    </w:lvl>
    <w:lvl w:ilvl="3" w:tplc="4962966E">
      <w:start w:val="1"/>
      <w:numFmt w:val="bullet"/>
      <w:lvlText w:val=""/>
      <w:lvlJc w:val="left"/>
      <w:pPr>
        <w:ind w:left="2880" w:hanging="360"/>
      </w:pPr>
      <w:rPr>
        <w:rFonts w:ascii="Symbol" w:hAnsi="Symbol" w:hint="default"/>
      </w:rPr>
    </w:lvl>
    <w:lvl w:ilvl="4" w:tplc="9468C654">
      <w:start w:val="1"/>
      <w:numFmt w:val="bullet"/>
      <w:lvlText w:val="o"/>
      <w:lvlJc w:val="left"/>
      <w:pPr>
        <w:ind w:left="3600" w:hanging="360"/>
      </w:pPr>
      <w:rPr>
        <w:rFonts w:ascii="Courier New" w:hAnsi="Courier New" w:hint="default"/>
      </w:rPr>
    </w:lvl>
    <w:lvl w:ilvl="5" w:tplc="0D68C16A">
      <w:start w:val="1"/>
      <w:numFmt w:val="bullet"/>
      <w:lvlText w:val=""/>
      <w:lvlJc w:val="left"/>
      <w:pPr>
        <w:ind w:left="4320" w:hanging="360"/>
      </w:pPr>
      <w:rPr>
        <w:rFonts w:ascii="Wingdings" w:hAnsi="Wingdings" w:hint="default"/>
      </w:rPr>
    </w:lvl>
    <w:lvl w:ilvl="6" w:tplc="829C269C">
      <w:start w:val="1"/>
      <w:numFmt w:val="bullet"/>
      <w:lvlText w:val=""/>
      <w:lvlJc w:val="left"/>
      <w:pPr>
        <w:ind w:left="5040" w:hanging="360"/>
      </w:pPr>
      <w:rPr>
        <w:rFonts w:ascii="Symbol" w:hAnsi="Symbol" w:hint="default"/>
      </w:rPr>
    </w:lvl>
    <w:lvl w:ilvl="7" w:tplc="BCC43772">
      <w:start w:val="1"/>
      <w:numFmt w:val="bullet"/>
      <w:lvlText w:val="o"/>
      <w:lvlJc w:val="left"/>
      <w:pPr>
        <w:ind w:left="5760" w:hanging="360"/>
      </w:pPr>
      <w:rPr>
        <w:rFonts w:ascii="Courier New" w:hAnsi="Courier New" w:hint="default"/>
      </w:rPr>
    </w:lvl>
    <w:lvl w:ilvl="8" w:tplc="66566674">
      <w:start w:val="1"/>
      <w:numFmt w:val="bullet"/>
      <w:lvlText w:val=""/>
      <w:lvlJc w:val="left"/>
      <w:pPr>
        <w:ind w:left="6480" w:hanging="360"/>
      </w:pPr>
      <w:rPr>
        <w:rFonts w:ascii="Wingdings" w:hAnsi="Wingdings" w:hint="default"/>
      </w:rPr>
    </w:lvl>
  </w:abstractNum>
  <w:abstractNum w:abstractNumId="12" w15:restartNumberingAfterBreak="0">
    <w:nsid w:val="761CEDAC"/>
    <w:multiLevelType w:val="hybridMultilevel"/>
    <w:tmpl w:val="40321ABA"/>
    <w:lvl w:ilvl="0" w:tplc="ADFAE9BC">
      <w:start w:val="1"/>
      <w:numFmt w:val="bullet"/>
      <w:lvlText w:val="-"/>
      <w:lvlJc w:val="left"/>
      <w:pPr>
        <w:ind w:left="720" w:hanging="360"/>
      </w:pPr>
      <w:rPr>
        <w:rFonts w:ascii="Aptos" w:hAnsi="Aptos" w:hint="default"/>
      </w:rPr>
    </w:lvl>
    <w:lvl w:ilvl="1" w:tplc="7F4287E6">
      <w:start w:val="1"/>
      <w:numFmt w:val="bullet"/>
      <w:lvlText w:val="o"/>
      <w:lvlJc w:val="left"/>
      <w:pPr>
        <w:ind w:left="1440" w:hanging="360"/>
      </w:pPr>
      <w:rPr>
        <w:rFonts w:ascii="Courier New" w:hAnsi="Courier New" w:hint="default"/>
      </w:rPr>
    </w:lvl>
    <w:lvl w:ilvl="2" w:tplc="157805EE">
      <w:start w:val="1"/>
      <w:numFmt w:val="bullet"/>
      <w:lvlText w:val=""/>
      <w:lvlJc w:val="left"/>
      <w:pPr>
        <w:ind w:left="2160" w:hanging="360"/>
      </w:pPr>
      <w:rPr>
        <w:rFonts w:ascii="Wingdings" w:hAnsi="Wingdings" w:hint="default"/>
      </w:rPr>
    </w:lvl>
    <w:lvl w:ilvl="3" w:tplc="C59434F2">
      <w:start w:val="1"/>
      <w:numFmt w:val="bullet"/>
      <w:lvlText w:val=""/>
      <w:lvlJc w:val="left"/>
      <w:pPr>
        <w:ind w:left="2880" w:hanging="360"/>
      </w:pPr>
      <w:rPr>
        <w:rFonts w:ascii="Symbol" w:hAnsi="Symbol" w:hint="default"/>
      </w:rPr>
    </w:lvl>
    <w:lvl w:ilvl="4" w:tplc="87EE1D24">
      <w:start w:val="1"/>
      <w:numFmt w:val="bullet"/>
      <w:lvlText w:val="o"/>
      <w:lvlJc w:val="left"/>
      <w:pPr>
        <w:ind w:left="3600" w:hanging="360"/>
      </w:pPr>
      <w:rPr>
        <w:rFonts w:ascii="Courier New" w:hAnsi="Courier New" w:hint="default"/>
      </w:rPr>
    </w:lvl>
    <w:lvl w:ilvl="5" w:tplc="39DE4958">
      <w:start w:val="1"/>
      <w:numFmt w:val="bullet"/>
      <w:lvlText w:val=""/>
      <w:lvlJc w:val="left"/>
      <w:pPr>
        <w:ind w:left="4320" w:hanging="360"/>
      </w:pPr>
      <w:rPr>
        <w:rFonts w:ascii="Wingdings" w:hAnsi="Wingdings" w:hint="default"/>
      </w:rPr>
    </w:lvl>
    <w:lvl w:ilvl="6" w:tplc="4524C71A">
      <w:start w:val="1"/>
      <w:numFmt w:val="bullet"/>
      <w:lvlText w:val=""/>
      <w:lvlJc w:val="left"/>
      <w:pPr>
        <w:ind w:left="5040" w:hanging="360"/>
      </w:pPr>
      <w:rPr>
        <w:rFonts w:ascii="Symbol" w:hAnsi="Symbol" w:hint="default"/>
      </w:rPr>
    </w:lvl>
    <w:lvl w:ilvl="7" w:tplc="C6FC5DAC">
      <w:start w:val="1"/>
      <w:numFmt w:val="bullet"/>
      <w:lvlText w:val="o"/>
      <w:lvlJc w:val="left"/>
      <w:pPr>
        <w:ind w:left="5760" w:hanging="360"/>
      </w:pPr>
      <w:rPr>
        <w:rFonts w:ascii="Courier New" w:hAnsi="Courier New" w:hint="default"/>
      </w:rPr>
    </w:lvl>
    <w:lvl w:ilvl="8" w:tplc="2724E752">
      <w:start w:val="1"/>
      <w:numFmt w:val="bullet"/>
      <w:lvlText w:val=""/>
      <w:lvlJc w:val="left"/>
      <w:pPr>
        <w:ind w:left="6480" w:hanging="360"/>
      </w:pPr>
      <w:rPr>
        <w:rFonts w:ascii="Wingdings" w:hAnsi="Wingdings" w:hint="default"/>
      </w:rPr>
    </w:lvl>
  </w:abstractNum>
  <w:num w:numId="1" w16cid:durableId="440229601">
    <w:abstractNumId w:val="9"/>
  </w:num>
  <w:num w:numId="2" w16cid:durableId="74253328">
    <w:abstractNumId w:val="2"/>
  </w:num>
  <w:num w:numId="3" w16cid:durableId="805583429">
    <w:abstractNumId w:val="11"/>
  </w:num>
  <w:num w:numId="4" w16cid:durableId="1506435186">
    <w:abstractNumId w:val="5"/>
  </w:num>
  <w:num w:numId="5" w16cid:durableId="381754414">
    <w:abstractNumId w:val="1"/>
  </w:num>
  <w:num w:numId="6" w16cid:durableId="531964387">
    <w:abstractNumId w:val="7"/>
  </w:num>
  <w:num w:numId="7" w16cid:durableId="412430000">
    <w:abstractNumId w:val="10"/>
  </w:num>
  <w:num w:numId="8" w16cid:durableId="1613509106">
    <w:abstractNumId w:val="4"/>
  </w:num>
  <w:num w:numId="9" w16cid:durableId="1082722978">
    <w:abstractNumId w:val="8"/>
  </w:num>
  <w:num w:numId="10" w16cid:durableId="243996187">
    <w:abstractNumId w:val="0"/>
  </w:num>
  <w:num w:numId="11" w16cid:durableId="1704397865">
    <w:abstractNumId w:val="6"/>
  </w:num>
  <w:num w:numId="12" w16cid:durableId="152257398">
    <w:abstractNumId w:val="3"/>
  </w:num>
  <w:num w:numId="13" w16cid:durableId="54043645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46"/>
    <w:rsid w:val="00003A73"/>
    <w:rsid w:val="00004C23"/>
    <w:rsid w:val="00005408"/>
    <w:rsid w:val="0000695D"/>
    <w:rsid w:val="000071F2"/>
    <w:rsid w:val="00011E33"/>
    <w:rsid w:val="000124B4"/>
    <w:rsid w:val="00015056"/>
    <w:rsid w:val="00016982"/>
    <w:rsid w:val="00017AC8"/>
    <w:rsid w:val="00022952"/>
    <w:rsid w:val="00025AC2"/>
    <w:rsid w:val="00030888"/>
    <w:rsid w:val="00030E17"/>
    <w:rsid w:val="00031AA8"/>
    <w:rsid w:val="00031B30"/>
    <w:rsid w:val="0003261A"/>
    <w:rsid w:val="000334B8"/>
    <w:rsid w:val="000338E9"/>
    <w:rsid w:val="000361C6"/>
    <w:rsid w:val="0003704E"/>
    <w:rsid w:val="000375B7"/>
    <w:rsid w:val="00037662"/>
    <w:rsid w:val="00040F19"/>
    <w:rsid w:val="00041255"/>
    <w:rsid w:val="0004159E"/>
    <w:rsid w:val="0004358E"/>
    <w:rsid w:val="000447DB"/>
    <w:rsid w:val="0004647E"/>
    <w:rsid w:val="0004720A"/>
    <w:rsid w:val="000500A6"/>
    <w:rsid w:val="000512EB"/>
    <w:rsid w:val="00052A70"/>
    <w:rsid w:val="00053055"/>
    <w:rsid w:val="00053774"/>
    <w:rsid w:val="0005396A"/>
    <w:rsid w:val="00056B53"/>
    <w:rsid w:val="0005766B"/>
    <w:rsid w:val="00061A2E"/>
    <w:rsid w:val="00065277"/>
    <w:rsid w:val="00065C5F"/>
    <w:rsid w:val="00067656"/>
    <w:rsid w:val="00067BD4"/>
    <w:rsid w:val="000729BC"/>
    <w:rsid w:val="00076414"/>
    <w:rsid w:val="00080B24"/>
    <w:rsid w:val="00080D22"/>
    <w:rsid w:val="00085704"/>
    <w:rsid w:val="000873B9"/>
    <w:rsid w:val="00090CD2"/>
    <w:rsid w:val="000921BF"/>
    <w:rsid w:val="0009265D"/>
    <w:rsid w:val="00092B5A"/>
    <w:rsid w:val="00092C28"/>
    <w:rsid w:val="00095F8E"/>
    <w:rsid w:val="000A387A"/>
    <w:rsid w:val="000A690A"/>
    <w:rsid w:val="000B08DF"/>
    <w:rsid w:val="000B2239"/>
    <w:rsid w:val="000B2365"/>
    <w:rsid w:val="000B3BEA"/>
    <w:rsid w:val="000B40D0"/>
    <w:rsid w:val="000B42A2"/>
    <w:rsid w:val="000B4403"/>
    <w:rsid w:val="000B497A"/>
    <w:rsid w:val="000B5528"/>
    <w:rsid w:val="000B5FD1"/>
    <w:rsid w:val="000C091D"/>
    <w:rsid w:val="000C0F76"/>
    <w:rsid w:val="000C13C0"/>
    <w:rsid w:val="000C1542"/>
    <w:rsid w:val="000C434A"/>
    <w:rsid w:val="000C4D66"/>
    <w:rsid w:val="000C5302"/>
    <w:rsid w:val="000C5778"/>
    <w:rsid w:val="000C5F44"/>
    <w:rsid w:val="000C7B50"/>
    <w:rsid w:val="000D0147"/>
    <w:rsid w:val="000D13F5"/>
    <w:rsid w:val="000D2F2F"/>
    <w:rsid w:val="000D4576"/>
    <w:rsid w:val="000D7C93"/>
    <w:rsid w:val="000E0C76"/>
    <w:rsid w:val="000E3AC5"/>
    <w:rsid w:val="000E4A2E"/>
    <w:rsid w:val="000E4F06"/>
    <w:rsid w:val="000F03CF"/>
    <w:rsid w:val="000F06BF"/>
    <w:rsid w:val="000F0DEA"/>
    <w:rsid w:val="000F2D1E"/>
    <w:rsid w:val="000F3920"/>
    <w:rsid w:val="000F3F97"/>
    <w:rsid w:val="000F4CE3"/>
    <w:rsid w:val="000F5337"/>
    <w:rsid w:val="000F6602"/>
    <w:rsid w:val="000F6868"/>
    <w:rsid w:val="000F70A0"/>
    <w:rsid w:val="00104E52"/>
    <w:rsid w:val="00105398"/>
    <w:rsid w:val="00105559"/>
    <w:rsid w:val="00106EAD"/>
    <w:rsid w:val="00106F89"/>
    <w:rsid w:val="00114A33"/>
    <w:rsid w:val="00115124"/>
    <w:rsid w:val="00116D63"/>
    <w:rsid w:val="001172DB"/>
    <w:rsid w:val="001218EF"/>
    <w:rsid w:val="001224D1"/>
    <w:rsid w:val="00124B8D"/>
    <w:rsid w:val="00126954"/>
    <w:rsid w:val="00126A22"/>
    <w:rsid w:val="001276D7"/>
    <w:rsid w:val="00127BD2"/>
    <w:rsid w:val="0013160A"/>
    <w:rsid w:val="001326C7"/>
    <w:rsid w:val="00133775"/>
    <w:rsid w:val="00133ED5"/>
    <w:rsid w:val="00136529"/>
    <w:rsid w:val="001404A3"/>
    <w:rsid w:val="00140DAD"/>
    <w:rsid w:val="00142D0F"/>
    <w:rsid w:val="00142EA9"/>
    <w:rsid w:val="00143767"/>
    <w:rsid w:val="00143BD2"/>
    <w:rsid w:val="00147A64"/>
    <w:rsid w:val="00147DBE"/>
    <w:rsid w:val="00150B15"/>
    <w:rsid w:val="00151B9B"/>
    <w:rsid w:val="00153B09"/>
    <w:rsid w:val="0015411B"/>
    <w:rsid w:val="00157D7F"/>
    <w:rsid w:val="00162171"/>
    <w:rsid w:val="00163F0A"/>
    <w:rsid w:val="00165044"/>
    <w:rsid w:val="00167D12"/>
    <w:rsid w:val="00170726"/>
    <w:rsid w:val="0017092D"/>
    <w:rsid w:val="00172952"/>
    <w:rsid w:val="0017320D"/>
    <w:rsid w:val="00173EA8"/>
    <w:rsid w:val="00175B39"/>
    <w:rsid w:val="001760E3"/>
    <w:rsid w:val="001770F2"/>
    <w:rsid w:val="001779B9"/>
    <w:rsid w:val="00181417"/>
    <w:rsid w:val="00183A9D"/>
    <w:rsid w:val="00186FD1"/>
    <w:rsid w:val="00187C2D"/>
    <w:rsid w:val="00196410"/>
    <w:rsid w:val="001972D8"/>
    <w:rsid w:val="001A0AD9"/>
    <w:rsid w:val="001A1678"/>
    <w:rsid w:val="001A2A31"/>
    <w:rsid w:val="001A3B41"/>
    <w:rsid w:val="001A6E55"/>
    <w:rsid w:val="001A7D78"/>
    <w:rsid w:val="001B06B8"/>
    <w:rsid w:val="001B0ABC"/>
    <w:rsid w:val="001B0B5C"/>
    <w:rsid w:val="001B0C7E"/>
    <w:rsid w:val="001B1256"/>
    <w:rsid w:val="001B236B"/>
    <w:rsid w:val="001B2751"/>
    <w:rsid w:val="001B3216"/>
    <w:rsid w:val="001B3EBC"/>
    <w:rsid w:val="001B47D8"/>
    <w:rsid w:val="001B626F"/>
    <w:rsid w:val="001B6BF6"/>
    <w:rsid w:val="001C0CCB"/>
    <w:rsid w:val="001C1598"/>
    <w:rsid w:val="001C2087"/>
    <w:rsid w:val="001C3078"/>
    <w:rsid w:val="001C3BE9"/>
    <w:rsid w:val="001C60A6"/>
    <w:rsid w:val="001C7960"/>
    <w:rsid w:val="001D057E"/>
    <w:rsid w:val="001D1E9C"/>
    <w:rsid w:val="001D32DA"/>
    <w:rsid w:val="001D3462"/>
    <w:rsid w:val="001D4E6D"/>
    <w:rsid w:val="001D7661"/>
    <w:rsid w:val="001E305D"/>
    <w:rsid w:val="001E49E0"/>
    <w:rsid w:val="001E5D31"/>
    <w:rsid w:val="001E6595"/>
    <w:rsid w:val="001E702F"/>
    <w:rsid w:val="001F0904"/>
    <w:rsid w:val="001F2FE0"/>
    <w:rsid w:val="001F506E"/>
    <w:rsid w:val="001F55D4"/>
    <w:rsid w:val="001F6A05"/>
    <w:rsid w:val="001F7E87"/>
    <w:rsid w:val="0020144E"/>
    <w:rsid w:val="00201D2A"/>
    <w:rsid w:val="00202517"/>
    <w:rsid w:val="00203201"/>
    <w:rsid w:val="002041CA"/>
    <w:rsid w:val="00204F12"/>
    <w:rsid w:val="00205859"/>
    <w:rsid w:val="00206D25"/>
    <w:rsid w:val="0021038C"/>
    <w:rsid w:val="0021097A"/>
    <w:rsid w:val="00210D41"/>
    <w:rsid w:val="00213341"/>
    <w:rsid w:val="002136DF"/>
    <w:rsid w:val="00215029"/>
    <w:rsid w:val="00216145"/>
    <w:rsid w:val="00220F5B"/>
    <w:rsid w:val="002210E9"/>
    <w:rsid w:val="0022297F"/>
    <w:rsid w:val="002230E8"/>
    <w:rsid w:val="00224540"/>
    <w:rsid w:val="002258A9"/>
    <w:rsid w:val="0023107E"/>
    <w:rsid w:val="00231997"/>
    <w:rsid w:val="00233D00"/>
    <w:rsid w:val="00235521"/>
    <w:rsid w:val="00235C2A"/>
    <w:rsid w:val="00235C67"/>
    <w:rsid w:val="00236AE2"/>
    <w:rsid w:val="00240B76"/>
    <w:rsid w:val="00240D1A"/>
    <w:rsid w:val="00241F4B"/>
    <w:rsid w:val="00245592"/>
    <w:rsid w:val="0024602C"/>
    <w:rsid w:val="00250204"/>
    <w:rsid w:val="00251BF4"/>
    <w:rsid w:val="00253892"/>
    <w:rsid w:val="00254B46"/>
    <w:rsid w:val="00255F47"/>
    <w:rsid w:val="00256A20"/>
    <w:rsid w:val="00257197"/>
    <w:rsid w:val="00257FD2"/>
    <w:rsid w:val="00260AE1"/>
    <w:rsid w:val="00264F80"/>
    <w:rsid w:val="0027036C"/>
    <w:rsid w:val="00270444"/>
    <w:rsid w:val="002722FA"/>
    <w:rsid w:val="00281517"/>
    <w:rsid w:val="0028297A"/>
    <w:rsid w:val="002868E8"/>
    <w:rsid w:val="00287F60"/>
    <w:rsid w:val="002946A7"/>
    <w:rsid w:val="00295783"/>
    <w:rsid w:val="00295F5D"/>
    <w:rsid w:val="002A098D"/>
    <w:rsid w:val="002A0C21"/>
    <w:rsid w:val="002A0CCB"/>
    <w:rsid w:val="002A1317"/>
    <w:rsid w:val="002A3403"/>
    <w:rsid w:val="002A34B4"/>
    <w:rsid w:val="002A72B7"/>
    <w:rsid w:val="002B0ADE"/>
    <w:rsid w:val="002B22D5"/>
    <w:rsid w:val="002B2767"/>
    <w:rsid w:val="002B54AB"/>
    <w:rsid w:val="002C0604"/>
    <w:rsid w:val="002C26AD"/>
    <w:rsid w:val="002C294A"/>
    <w:rsid w:val="002C29BC"/>
    <w:rsid w:val="002C2BB5"/>
    <w:rsid w:val="002C2FCA"/>
    <w:rsid w:val="002C311F"/>
    <w:rsid w:val="002C4416"/>
    <w:rsid w:val="002C4E05"/>
    <w:rsid w:val="002D0561"/>
    <w:rsid w:val="002D1698"/>
    <w:rsid w:val="002D259C"/>
    <w:rsid w:val="002D2990"/>
    <w:rsid w:val="002D4D1E"/>
    <w:rsid w:val="002D5BB9"/>
    <w:rsid w:val="002D6435"/>
    <w:rsid w:val="002D693D"/>
    <w:rsid w:val="002E031B"/>
    <w:rsid w:val="002E37E6"/>
    <w:rsid w:val="002E4EDE"/>
    <w:rsid w:val="002E5026"/>
    <w:rsid w:val="002E7C42"/>
    <w:rsid w:val="002E7EA1"/>
    <w:rsid w:val="002F188C"/>
    <w:rsid w:val="002F43B4"/>
    <w:rsid w:val="002F673F"/>
    <w:rsid w:val="002F754F"/>
    <w:rsid w:val="002F7E9A"/>
    <w:rsid w:val="00301C42"/>
    <w:rsid w:val="00301DD9"/>
    <w:rsid w:val="003048A3"/>
    <w:rsid w:val="00305F69"/>
    <w:rsid w:val="003072AD"/>
    <w:rsid w:val="003110F3"/>
    <w:rsid w:val="00312872"/>
    <w:rsid w:val="00312D04"/>
    <w:rsid w:val="0032122F"/>
    <w:rsid w:val="0032157C"/>
    <w:rsid w:val="00323896"/>
    <w:rsid w:val="0032575A"/>
    <w:rsid w:val="003268F4"/>
    <w:rsid w:val="00330CF6"/>
    <w:rsid w:val="00330D6F"/>
    <w:rsid w:val="00332763"/>
    <w:rsid w:val="00332FA4"/>
    <w:rsid w:val="003332C5"/>
    <w:rsid w:val="00334B80"/>
    <w:rsid w:val="00334E81"/>
    <w:rsid w:val="0033649B"/>
    <w:rsid w:val="00337259"/>
    <w:rsid w:val="00343273"/>
    <w:rsid w:val="00345879"/>
    <w:rsid w:val="003474E3"/>
    <w:rsid w:val="00351CF7"/>
    <w:rsid w:val="00352AF3"/>
    <w:rsid w:val="003540A6"/>
    <w:rsid w:val="003549DE"/>
    <w:rsid w:val="0035676D"/>
    <w:rsid w:val="003573FE"/>
    <w:rsid w:val="0036151F"/>
    <w:rsid w:val="0036156E"/>
    <w:rsid w:val="00361DFD"/>
    <w:rsid w:val="00363D45"/>
    <w:rsid w:val="0036768C"/>
    <w:rsid w:val="00372907"/>
    <w:rsid w:val="0037531A"/>
    <w:rsid w:val="00376E56"/>
    <w:rsid w:val="0037720E"/>
    <w:rsid w:val="00380BF8"/>
    <w:rsid w:val="00385289"/>
    <w:rsid w:val="00387F9C"/>
    <w:rsid w:val="00392984"/>
    <w:rsid w:val="0039624E"/>
    <w:rsid w:val="003A106B"/>
    <w:rsid w:val="003A1300"/>
    <w:rsid w:val="003A1771"/>
    <w:rsid w:val="003A1B05"/>
    <w:rsid w:val="003A3243"/>
    <w:rsid w:val="003A5A93"/>
    <w:rsid w:val="003B0478"/>
    <w:rsid w:val="003B107B"/>
    <w:rsid w:val="003B13A9"/>
    <w:rsid w:val="003B22CF"/>
    <w:rsid w:val="003B28F2"/>
    <w:rsid w:val="003B3BDF"/>
    <w:rsid w:val="003B3EF5"/>
    <w:rsid w:val="003B64AF"/>
    <w:rsid w:val="003B6D5A"/>
    <w:rsid w:val="003B7F02"/>
    <w:rsid w:val="003C2DE0"/>
    <w:rsid w:val="003C3172"/>
    <w:rsid w:val="003C5720"/>
    <w:rsid w:val="003D0A43"/>
    <w:rsid w:val="003D1B75"/>
    <w:rsid w:val="003D1EA0"/>
    <w:rsid w:val="003D488D"/>
    <w:rsid w:val="003E0E72"/>
    <w:rsid w:val="003E26FA"/>
    <w:rsid w:val="003E4037"/>
    <w:rsid w:val="003E626E"/>
    <w:rsid w:val="003F01AC"/>
    <w:rsid w:val="003F0885"/>
    <w:rsid w:val="003F2CA2"/>
    <w:rsid w:val="003F4E5F"/>
    <w:rsid w:val="003F78DD"/>
    <w:rsid w:val="0040111D"/>
    <w:rsid w:val="00401EC8"/>
    <w:rsid w:val="00402F7E"/>
    <w:rsid w:val="004035AA"/>
    <w:rsid w:val="004045B0"/>
    <w:rsid w:val="004050C4"/>
    <w:rsid w:val="00405B29"/>
    <w:rsid w:val="004119A0"/>
    <w:rsid w:val="00414AD7"/>
    <w:rsid w:val="0041595D"/>
    <w:rsid w:val="004160C6"/>
    <w:rsid w:val="0041709F"/>
    <w:rsid w:val="004208FA"/>
    <w:rsid w:val="00420F39"/>
    <w:rsid w:val="0042167F"/>
    <w:rsid w:val="00421AAC"/>
    <w:rsid w:val="00423D24"/>
    <w:rsid w:val="0042463D"/>
    <w:rsid w:val="0042569D"/>
    <w:rsid w:val="0042639A"/>
    <w:rsid w:val="004274C6"/>
    <w:rsid w:val="00430484"/>
    <w:rsid w:val="00433CC6"/>
    <w:rsid w:val="004353D5"/>
    <w:rsid w:val="00435BD7"/>
    <w:rsid w:val="004360FF"/>
    <w:rsid w:val="00436E78"/>
    <w:rsid w:val="00440230"/>
    <w:rsid w:val="00440B98"/>
    <w:rsid w:val="004510A1"/>
    <w:rsid w:val="00452766"/>
    <w:rsid w:val="00452A8F"/>
    <w:rsid w:val="00453896"/>
    <w:rsid w:val="00456C53"/>
    <w:rsid w:val="00457F9C"/>
    <w:rsid w:val="00460E6C"/>
    <w:rsid w:val="004624A8"/>
    <w:rsid w:val="00464135"/>
    <w:rsid w:val="00464264"/>
    <w:rsid w:val="00464FE9"/>
    <w:rsid w:val="0046750C"/>
    <w:rsid w:val="0047075B"/>
    <w:rsid w:val="004713C0"/>
    <w:rsid w:val="0047148E"/>
    <w:rsid w:val="00471EE0"/>
    <w:rsid w:val="00472A12"/>
    <w:rsid w:val="00473576"/>
    <w:rsid w:val="00476F94"/>
    <w:rsid w:val="00481087"/>
    <w:rsid w:val="00483079"/>
    <w:rsid w:val="00484E66"/>
    <w:rsid w:val="00486F40"/>
    <w:rsid w:val="00491415"/>
    <w:rsid w:val="00492C4A"/>
    <w:rsid w:val="00494CB1"/>
    <w:rsid w:val="004A1747"/>
    <w:rsid w:val="004A207A"/>
    <w:rsid w:val="004A3443"/>
    <w:rsid w:val="004A5AAE"/>
    <w:rsid w:val="004B035C"/>
    <w:rsid w:val="004B1303"/>
    <w:rsid w:val="004B189E"/>
    <w:rsid w:val="004B1D61"/>
    <w:rsid w:val="004C15EF"/>
    <w:rsid w:val="004C1DF4"/>
    <w:rsid w:val="004C2CB5"/>
    <w:rsid w:val="004C3C2C"/>
    <w:rsid w:val="004C5F50"/>
    <w:rsid w:val="004C62BD"/>
    <w:rsid w:val="004D0F18"/>
    <w:rsid w:val="004D4841"/>
    <w:rsid w:val="004D67CC"/>
    <w:rsid w:val="004E04B3"/>
    <w:rsid w:val="004E06AD"/>
    <w:rsid w:val="004E1E1E"/>
    <w:rsid w:val="004E37EC"/>
    <w:rsid w:val="004E5944"/>
    <w:rsid w:val="004F079E"/>
    <w:rsid w:val="004F1B9F"/>
    <w:rsid w:val="004F26AB"/>
    <w:rsid w:val="004F3DBF"/>
    <w:rsid w:val="004F42EA"/>
    <w:rsid w:val="004F4891"/>
    <w:rsid w:val="005017C8"/>
    <w:rsid w:val="00502A45"/>
    <w:rsid w:val="005041C5"/>
    <w:rsid w:val="0050506A"/>
    <w:rsid w:val="005062A7"/>
    <w:rsid w:val="00506C78"/>
    <w:rsid w:val="005074EB"/>
    <w:rsid w:val="005114EF"/>
    <w:rsid w:val="005178CE"/>
    <w:rsid w:val="005206F6"/>
    <w:rsid w:val="00520963"/>
    <w:rsid w:val="00521FCF"/>
    <w:rsid w:val="0052256F"/>
    <w:rsid w:val="00523444"/>
    <w:rsid w:val="00524D4E"/>
    <w:rsid w:val="00527963"/>
    <w:rsid w:val="0053245F"/>
    <w:rsid w:val="005324B7"/>
    <w:rsid w:val="00535BAE"/>
    <w:rsid w:val="00535F02"/>
    <w:rsid w:val="00537332"/>
    <w:rsid w:val="00537D9C"/>
    <w:rsid w:val="005428DE"/>
    <w:rsid w:val="005429B4"/>
    <w:rsid w:val="00542C53"/>
    <w:rsid w:val="00543CFF"/>
    <w:rsid w:val="00545D3E"/>
    <w:rsid w:val="005504FA"/>
    <w:rsid w:val="00550C8C"/>
    <w:rsid w:val="00552CDB"/>
    <w:rsid w:val="00554042"/>
    <w:rsid w:val="00554281"/>
    <w:rsid w:val="00554C6B"/>
    <w:rsid w:val="0055584C"/>
    <w:rsid w:val="00556873"/>
    <w:rsid w:val="005605D2"/>
    <w:rsid w:val="00560B8C"/>
    <w:rsid w:val="00562E78"/>
    <w:rsid w:val="00563382"/>
    <w:rsid w:val="00563F73"/>
    <w:rsid w:val="00565FBE"/>
    <w:rsid w:val="0056633A"/>
    <w:rsid w:val="00566B59"/>
    <w:rsid w:val="00570FAF"/>
    <w:rsid w:val="0057635D"/>
    <w:rsid w:val="00583579"/>
    <w:rsid w:val="00583E61"/>
    <w:rsid w:val="0058405A"/>
    <w:rsid w:val="0058681F"/>
    <w:rsid w:val="00590288"/>
    <w:rsid w:val="0059144D"/>
    <w:rsid w:val="005938AA"/>
    <w:rsid w:val="00594A63"/>
    <w:rsid w:val="0059528E"/>
    <w:rsid w:val="005962F3"/>
    <w:rsid w:val="005964E2"/>
    <w:rsid w:val="0059743B"/>
    <w:rsid w:val="00597D41"/>
    <w:rsid w:val="005A2799"/>
    <w:rsid w:val="005A39C1"/>
    <w:rsid w:val="005A6C69"/>
    <w:rsid w:val="005A7DBD"/>
    <w:rsid w:val="005B0058"/>
    <w:rsid w:val="005B014A"/>
    <w:rsid w:val="005B2946"/>
    <w:rsid w:val="005B6429"/>
    <w:rsid w:val="005C1FCE"/>
    <w:rsid w:val="005C52DE"/>
    <w:rsid w:val="005D1365"/>
    <w:rsid w:val="005D196C"/>
    <w:rsid w:val="005D22D2"/>
    <w:rsid w:val="005D3643"/>
    <w:rsid w:val="005D3A1A"/>
    <w:rsid w:val="005D3BB7"/>
    <w:rsid w:val="005D4BCB"/>
    <w:rsid w:val="005D553C"/>
    <w:rsid w:val="005D5765"/>
    <w:rsid w:val="005D615A"/>
    <w:rsid w:val="005D7134"/>
    <w:rsid w:val="005E1D37"/>
    <w:rsid w:val="005E3A6F"/>
    <w:rsid w:val="005E46A7"/>
    <w:rsid w:val="005E5017"/>
    <w:rsid w:val="005E6730"/>
    <w:rsid w:val="005E6E52"/>
    <w:rsid w:val="005E76C6"/>
    <w:rsid w:val="005F0184"/>
    <w:rsid w:val="005F1230"/>
    <w:rsid w:val="005F1610"/>
    <w:rsid w:val="005F1FEC"/>
    <w:rsid w:val="005F2971"/>
    <w:rsid w:val="005F37DA"/>
    <w:rsid w:val="005F6899"/>
    <w:rsid w:val="005F7532"/>
    <w:rsid w:val="006019DB"/>
    <w:rsid w:val="00602032"/>
    <w:rsid w:val="00603B5F"/>
    <w:rsid w:val="00603D6A"/>
    <w:rsid w:val="00605C56"/>
    <w:rsid w:val="00605D16"/>
    <w:rsid w:val="00605E10"/>
    <w:rsid w:val="00605EC0"/>
    <w:rsid w:val="0061078B"/>
    <w:rsid w:val="00612B27"/>
    <w:rsid w:val="006143F1"/>
    <w:rsid w:val="00614CE2"/>
    <w:rsid w:val="006152FD"/>
    <w:rsid w:val="00616BD5"/>
    <w:rsid w:val="006170C4"/>
    <w:rsid w:val="00617522"/>
    <w:rsid w:val="00622D39"/>
    <w:rsid w:val="0062328B"/>
    <w:rsid w:val="00626244"/>
    <w:rsid w:val="0062692E"/>
    <w:rsid w:val="00631223"/>
    <w:rsid w:val="00631A80"/>
    <w:rsid w:val="00631E8B"/>
    <w:rsid w:val="006322F5"/>
    <w:rsid w:val="00632C09"/>
    <w:rsid w:val="00632E3A"/>
    <w:rsid w:val="006356A8"/>
    <w:rsid w:val="00636669"/>
    <w:rsid w:val="0065167F"/>
    <w:rsid w:val="0065635B"/>
    <w:rsid w:val="00657496"/>
    <w:rsid w:val="006605EB"/>
    <w:rsid w:val="006624A6"/>
    <w:rsid w:val="00664234"/>
    <w:rsid w:val="0066514C"/>
    <w:rsid w:val="006665C2"/>
    <w:rsid w:val="006733A0"/>
    <w:rsid w:val="0067380A"/>
    <w:rsid w:val="00674820"/>
    <w:rsid w:val="006820A2"/>
    <w:rsid w:val="00690C75"/>
    <w:rsid w:val="00691AEF"/>
    <w:rsid w:val="00691F68"/>
    <w:rsid w:val="00691F73"/>
    <w:rsid w:val="0069519F"/>
    <w:rsid w:val="006A3082"/>
    <w:rsid w:val="006A459B"/>
    <w:rsid w:val="006A4628"/>
    <w:rsid w:val="006A4B20"/>
    <w:rsid w:val="006A5B76"/>
    <w:rsid w:val="006A6B7F"/>
    <w:rsid w:val="006A77CF"/>
    <w:rsid w:val="006B084C"/>
    <w:rsid w:val="006B1045"/>
    <w:rsid w:val="006B36FB"/>
    <w:rsid w:val="006B5856"/>
    <w:rsid w:val="006B6298"/>
    <w:rsid w:val="006C0745"/>
    <w:rsid w:val="006C0F27"/>
    <w:rsid w:val="006C3203"/>
    <w:rsid w:val="006C404B"/>
    <w:rsid w:val="006C4792"/>
    <w:rsid w:val="006C68AD"/>
    <w:rsid w:val="006C795D"/>
    <w:rsid w:val="006D2020"/>
    <w:rsid w:val="006D2ECB"/>
    <w:rsid w:val="006D3D10"/>
    <w:rsid w:val="006D40C6"/>
    <w:rsid w:val="006D69EB"/>
    <w:rsid w:val="006D794B"/>
    <w:rsid w:val="006E038E"/>
    <w:rsid w:val="006E1159"/>
    <w:rsid w:val="006E2FDF"/>
    <w:rsid w:val="006E3DFE"/>
    <w:rsid w:val="006E5077"/>
    <w:rsid w:val="006E58FA"/>
    <w:rsid w:val="006E65C0"/>
    <w:rsid w:val="006E6DEF"/>
    <w:rsid w:val="006F0DA2"/>
    <w:rsid w:val="006F4A58"/>
    <w:rsid w:val="00700C68"/>
    <w:rsid w:val="00700F4A"/>
    <w:rsid w:val="00701780"/>
    <w:rsid w:val="00701945"/>
    <w:rsid w:val="00703704"/>
    <w:rsid w:val="00703C18"/>
    <w:rsid w:val="00703DD0"/>
    <w:rsid w:val="00704D2A"/>
    <w:rsid w:val="00706721"/>
    <w:rsid w:val="00706DDE"/>
    <w:rsid w:val="00706E99"/>
    <w:rsid w:val="00707986"/>
    <w:rsid w:val="00712097"/>
    <w:rsid w:val="00714A1B"/>
    <w:rsid w:val="00716763"/>
    <w:rsid w:val="00716AEF"/>
    <w:rsid w:val="007212D0"/>
    <w:rsid w:val="00726EB2"/>
    <w:rsid w:val="00726ED6"/>
    <w:rsid w:val="00727645"/>
    <w:rsid w:val="007300C4"/>
    <w:rsid w:val="00731C46"/>
    <w:rsid w:val="00734A14"/>
    <w:rsid w:val="007350C6"/>
    <w:rsid w:val="00735F50"/>
    <w:rsid w:val="00737593"/>
    <w:rsid w:val="0074028E"/>
    <w:rsid w:val="007403C3"/>
    <w:rsid w:val="007419B8"/>
    <w:rsid w:val="00742047"/>
    <w:rsid w:val="00744224"/>
    <w:rsid w:val="0074592B"/>
    <w:rsid w:val="00746AEF"/>
    <w:rsid w:val="007472D8"/>
    <w:rsid w:val="007474F1"/>
    <w:rsid w:val="00750B60"/>
    <w:rsid w:val="0075111B"/>
    <w:rsid w:val="0075344E"/>
    <w:rsid w:val="00753C07"/>
    <w:rsid w:val="00753C49"/>
    <w:rsid w:val="0075435E"/>
    <w:rsid w:val="00754E63"/>
    <w:rsid w:val="00755796"/>
    <w:rsid w:val="0075592E"/>
    <w:rsid w:val="00755FEF"/>
    <w:rsid w:val="00757454"/>
    <w:rsid w:val="00760540"/>
    <w:rsid w:val="007624EA"/>
    <w:rsid w:val="00762513"/>
    <w:rsid w:val="0076257F"/>
    <w:rsid w:val="0076319A"/>
    <w:rsid w:val="00764F80"/>
    <w:rsid w:val="00766793"/>
    <w:rsid w:val="007676D2"/>
    <w:rsid w:val="00767E00"/>
    <w:rsid w:val="0077358F"/>
    <w:rsid w:val="00773ABD"/>
    <w:rsid w:val="0077491E"/>
    <w:rsid w:val="00776FE7"/>
    <w:rsid w:val="00777434"/>
    <w:rsid w:val="00781414"/>
    <w:rsid w:val="0078168A"/>
    <w:rsid w:val="0078199F"/>
    <w:rsid w:val="00784DBE"/>
    <w:rsid w:val="007850AC"/>
    <w:rsid w:val="00792676"/>
    <w:rsid w:val="00793622"/>
    <w:rsid w:val="00795F28"/>
    <w:rsid w:val="00796C84"/>
    <w:rsid w:val="007A0B28"/>
    <w:rsid w:val="007A175C"/>
    <w:rsid w:val="007A18DF"/>
    <w:rsid w:val="007A1F20"/>
    <w:rsid w:val="007A2F76"/>
    <w:rsid w:val="007A3F0C"/>
    <w:rsid w:val="007A42AD"/>
    <w:rsid w:val="007A7715"/>
    <w:rsid w:val="007B0552"/>
    <w:rsid w:val="007B171C"/>
    <w:rsid w:val="007B1F1F"/>
    <w:rsid w:val="007B7551"/>
    <w:rsid w:val="007C423B"/>
    <w:rsid w:val="007C57EE"/>
    <w:rsid w:val="007C59B9"/>
    <w:rsid w:val="007C5A87"/>
    <w:rsid w:val="007C5E74"/>
    <w:rsid w:val="007C6FC1"/>
    <w:rsid w:val="007C722B"/>
    <w:rsid w:val="007C7595"/>
    <w:rsid w:val="007D3A3B"/>
    <w:rsid w:val="007D50DB"/>
    <w:rsid w:val="007D64F2"/>
    <w:rsid w:val="007E0764"/>
    <w:rsid w:val="007E40C9"/>
    <w:rsid w:val="007E7C81"/>
    <w:rsid w:val="007F27A0"/>
    <w:rsid w:val="007F2F33"/>
    <w:rsid w:val="007F3312"/>
    <w:rsid w:val="007F3D88"/>
    <w:rsid w:val="007F71A3"/>
    <w:rsid w:val="008005B7"/>
    <w:rsid w:val="008012EF"/>
    <w:rsid w:val="0080141C"/>
    <w:rsid w:val="00802406"/>
    <w:rsid w:val="00802BD9"/>
    <w:rsid w:val="00803A5A"/>
    <w:rsid w:val="00805117"/>
    <w:rsid w:val="00810AB6"/>
    <w:rsid w:val="00810AE1"/>
    <w:rsid w:val="00814A07"/>
    <w:rsid w:val="008154EF"/>
    <w:rsid w:val="00815FB0"/>
    <w:rsid w:val="0081681F"/>
    <w:rsid w:val="008218E9"/>
    <w:rsid w:val="008218F5"/>
    <w:rsid w:val="00823DAD"/>
    <w:rsid w:val="00826565"/>
    <w:rsid w:val="00826ED8"/>
    <w:rsid w:val="00830AE9"/>
    <w:rsid w:val="00834AE2"/>
    <w:rsid w:val="0083567A"/>
    <w:rsid w:val="00837658"/>
    <w:rsid w:val="00841543"/>
    <w:rsid w:val="00841C4C"/>
    <w:rsid w:val="008437C4"/>
    <w:rsid w:val="008447F7"/>
    <w:rsid w:val="008449F3"/>
    <w:rsid w:val="0085086F"/>
    <w:rsid w:val="008510B3"/>
    <w:rsid w:val="00851976"/>
    <w:rsid w:val="00852C7A"/>
    <w:rsid w:val="00853165"/>
    <w:rsid w:val="00853D8A"/>
    <w:rsid w:val="008576FF"/>
    <w:rsid w:val="008615A4"/>
    <w:rsid w:val="008636E4"/>
    <w:rsid w:val="00864433"/>
    <w:rsid w:val="00870036"/>
    <w:rsid w:val="0087066A"/>
    <w:rsid w:val="00873259"/>
    <w:rsid w:val="00873D98"/>
    <w:rsid w:val="00876349"/>
    <w:rsid w:val="008828F5"/>
    <w:rsid w:val="008851B8"/>
    <w:rsid w:val="00885644"/>
    <w:rsid w:val="00886184"/>
    <w:rsid w:val="00886E1E"/>
    <w:rsid w:val="00887695"/>
    <w:rsid w:val="00887E1A"/>
    <w:rsid w:val="008906F2"/>
    <w:rsid w:val="008912E1"/>
    <w:rsid w:val="00893CCF"/>
    <w:rsid w:val="0089596F"/>
    <w:rsid w:val="00895C6D"/>
    <w:rsid w:val="00896BFC"/>
    <w:rsid w:val="008A0AD8"/>
    <w:rsid w:val="008A5F14"/>
    <w:rsid w:val="008A6EA5"/>
    <w:rsid w:val="008A7281"/>
    <w:rsid w:val="008A7E24"/>
    <w:rsid w:val="008B01FF"/>
    <w:rsid w:val="008B03E9"/>
    <w:rsid w:val="008B1A2F"/>
    <w:rsid w:val="008B213F"/>
    <w:rsid w:val="008C0490"/>
    <w:rsid w:val="008C7328"/>
    <w:rsid w:val="008D0436"/>
    <w:rsid w:val="008D20B7"/>
    <w:rsid w:val="008D274B"/>
    <w:rsid w:val="008D2B3E"/>
    <w:rsid w:val="008D3B50"/>
    <w:rsid w:val="008D5601"/>
    <w:rsid w:val="008E1332"/>
    <w:rsid w:val="008E174C"/>
    <w:rsid w:val="008E23AA"/>
    <w:rsid w:val="008E3ADE"/>
    <w:rsid w:val="008E4658"/>
    <w:rsid w:val="008E5A0C"/>
    <w:rsid w:val="008E5A67"/>
    <w:rsid w:val="008E6D8C"/>
    <w:rsid w:val="008E74F8"/>
    <w:rsid w:val="008F052F"/>
    <w:rsid w:val="008F08E4"/>
    <w:rsid w:val="008F1003"/>
    <w:rsid w:val="008F57BA"/>
    <w:rsid w:val="008F5B2D"/>
    <w:rsid w:val="008F7BF9"/>
    <w:rsid w:val="00902142"/>
    <w:rsid w:val="00902155"/>
    <w:rsid w:val="0090319F"/>
    <w:rsid w:val="0090331D"/>
    <w:rsid w:val="00904419"/>
    <w:rsid w:val="009069C3"/>
    <w:rsid w:val="0091035C"/>
    <w:rsid w:val="00911DAA"/>
    <w:rsid w:val="00912B9F"/>
    <w:rsid w:val="00912BDC"/>
    <w:rsid w:val="00915DBF"/>
    <w:rsid w:val="00916058"/>
    <w:rsid w:val="00920060"/>
    <w:rsid w:val="009207D8"/>
    <w:rsid w:val="00920BB5"/>
    <w:rsid w:val="00922B41"/>
    <w:rsid w:val="00922BA3"/>
    <w:rsid w:val="00922E52"/>
    <w:rsid w:val="00923E40"/>
    <w:rsid w:val="00925763"/>
    <w:rsid w:val="00927463"/>
    <w:rsid w:val="0092748D"/>
    <w:rsid w:val="00930583"/>
    <w:rsid w:val="00930C3B"/>
    <w:rsid w:val="0093157D"/>
    <w:rsid w:val="00932BB5"/>
    <w:rsid w:val="00934866"/>
    <w:rsid w:val="009359B1"/>
    <w:rsid w:val="00937A05"/>
    <w:rsid w:val="00937AD2"/>
    <w:rsid w:val="009416E8"/>
    <w:rsid w:val="00941D65"/>
    <w:rsid w:val="00942605"/>
    <w:rsid w:val="00946057"/>
    <w:rsid w:val="00946FDD"/>
    <w:rsid w:val="00952378"/>
    <w:rsid w:val="009539DF"/>
    <w:rsid w:val="009550EF"/>
    <w:rsid w:val="009600D6"/>
    <w:rsid w:val="0096047A"/>
    <w:rsid w:val="009626B1"/>
    <w:rsid w:val="0096277B"/>
    <w:rsid w:val="009630FD"/>
    <w:rsid w:val="00963BA4"/>
    <w:rsid w:val="00965FA0"/>
    <w:rsid w:val="00966374"/>
    <w:rsid w:val="009703B0"/>
    <w:rsid w:val="009707F0"/>
    <w:rsid w:val="009720EC"/>
    <w:rsid w:val="00976868"/>
    <w:rsid w:val="009774F5"/>
    <w:rsid w:val="00977A33"/>
    <w:rsid w:val="00980CB9"/>
    <w:rsid w:val="009822C7"/>
    <w:rsid w:val="00984208"/>
    <w:rsid w:val="00984FBD"/>
    <w:rsid w:val="009871F1"/>
    <w:rsid w:val="00987E72"/>
    <w:rsid w:val="0099091D"/>
    <w:rsid w:val="00992B57"/>
    <w:rsid w:val="00992DB5"/>
    <w:rsid w:val="00993A88"/>
    <w:rsid w:val="009943FF"/>
    <w:rsid w:val="009957C8"/>
    <w:rsid w:val="009970FA"/>
    <w:rsid w:val="009971CD"/>
    <w:rsid w:val="009979AD"/>
    <w:rsid w:val="009A3638"/>
    <w:rsid w:val="009A4046"/>
    <w:rsid w:val="009A45A3"/>
    <w:rsid w:val="009A4FCF"/>
    <w:rsid w:val="009B3043"/>
    <w:rsid w:val="009B36D4"/>
    <w:rsid w:val="009B5660"/>
    <w:rsid w:val="009B5D08"/>
    <w:rsid w:val="009B5F1A"/>
    <w:rsid w:val="009B6502"/>
    <w:rsid w:val="009B7A30"/>
    <w:rsid w:val="009C0469"/>
    <w:rsid w:val="009C4F5D"/>
    <w:rsid w:val="009C4F75"/>
    <w:rsid w:val="009C66D3"/>
    <w:rsid w:val="009D0661"/>
    <w:rsid w:val="009D72F4"/>
    <w:rsid w:val="009E2904"/>
    <w:rsid w:val="009E3281"/>
    <w:rsid w:val="009E3FAB"/>
    <w:rsid w:val="009E41BE"/>
    <w:rsid w:val="009E4D74"/>
    <w:rsid w:val="009E5E4A"/>
    <w:rsid w:val="009E6271"/>
    <w:rsid w:val="009E62AA"/>
    <w:rsid w:val="009F1B75"/>
    <w:rsid w:val="009F540F"/>
    <w:rsid w:val="009F6117"/>
    <w:rsid w:val="009F66D7"/>
    <w:rsid w:val="00A007FA"/>
    <w:rsid w:val="00A01681"/>
    <w:rsid w:val="00A038FD"/>
    <w:rsid w:val="00A03DB5"/>
    <w:rsid w:val="00A03DEA"/>
    <w:rsid w:val="00A129A5"/>
    <w:rsid w:val="00A1425D"/>
    <w:rsid w:val="00A23290"/>
    <w:rsid w:val="00A267E2"/>
    <w:rsid w:val="00A32474"/>
    <w:rsid w:val="00A33EBE"/>
    <w:rsid w:val="00A34A08"/>
    <w:rsid w:val="00A3734E"/>
    <w:rsid w:val="00A41412"/>
    <w:rsid w:val="00A41428"/>
    <w:rsid w:val="00A43247"/>
    <w:rsid w:val="00A5011E"/>
    <w:rsid w:val="00A50BF2"/>
    <w:rsid w:val="00A53E50"/>
    <w:rsid w:val="00A5507E"/>
    <w:rsid w:val="00A5533A"/>
    <w:rsid w:val="00A57F4E"/>
    <w:rsid w:val="00A61248"/>
    <w:rsid w:val="00A61633"/>
    <w:rsid w:val="00A61805"/>
    <w:rsid w:val="00A61CF6"/>
    <w:rsid w:val="00A62068"/>
    <w:rsid w:val="00A6217E"/>
    <w:rsid w:val="00A6219F"/>
    <w:rsid w:val="00A62618"/>
    <w:rsid w:val="00A65FD1"/>
    <w:rsid w:val="00A74169"/>
    <w:rsid w:val="00A77857"/>
    <w:rsid w:val="00A8074B"/>
    <w:rsid w:val="00A8103D"/>
    <w:rsid w:val="00A81724"/>
    <w:rsid w:val="00A81A65"/>
    <w:rsid w:val="00A83026"/>
    <w:rsid w:val="00A83537"/>
    <w:rsid w:val="00A848F9"/>
    <w:rsid w:val="00A87BA0"/>
    <w:rsid w:val="00A91575"/>
    <w:rsid w:val="00A91A00"/>
    <w:rsid w:val="00AA0AF0"/>
    <w:rsid w:val="00AA2D6D"/>
    <w:rsid w:val="00AA2E4C"/>
    <w:rsid w:val="00AA30E2"/>
    <w:rsid w:val="00AA3331"/>
    <w:rsid w:val="00AA36BF"/>
    <w:rsid w:val="00AA4CEB"/>
    <w:rsid w:val="00AB1078"/>
    <w:rsid w:val="00AB1E99"/>
    <w:rsid w:val="00AB1FCC"/>
    <w:rsid w:val="00AB20A8"/>
    <w:rsid w:val="00AB4369"/>
    <w:rsid w:val="00AB4611"/>
    <w:rsid w:val="00AB4A62"/>
    <w:rsid w:val="00AB7371"/>
    <w:rsid w:val="00AB77F3"/>
    <w:rsid w:val="00AB7EFF"/>
    <w:rsid w:val="00AC5A58"/>
    <w:rsid w:val="00AC67AA"/>
    <w:rsid w:val="00AC7B5D"/>
    <w:rsid w:val="00AD0AB5"/>
    <w:rsid w:val="00AD0C6F"/>
    <w:rsid w:val="00AD27D8"/>
    <w:rsid w:val="00AD29AA"/>
    <w:rsid w:val="00AD2F85"/>
    <w:rsid w:val="00AD3569"/>
    <w:rsid w:val="00AD5D74"/>
    <w:rsid w:val="00AD77A2"/>
    <w:rsid w:val="00AE0311"/>
    <w:rsid w:val="00AE19A2"/>
    <w:rsid w:val="00AE321B"/>
    <w:rsid w:val="00AE565B"/>
    <w:rsid w:val="00AE6245"/>
    <w:rsid w:val="00AF01D2"/>
    <w:rsid w:val="00AF06E7"/>
    <w:rsid w:val="00AF368F"/>
    <w:rsid w:val="00AF3E35"/>
    <w:rsid w:val="00AF4E89"/>
    <w:rsid w:val="00AF5803"/>
    <w:rsid w:val="00AF5905"/>
    <w:rsid w:val="00AF5964"/>
    <w:rsid w:val="00B03A68"/>
    <w:rsid w:val="00B0432C"/>
    <w:rsid w:val="00B05086"/>
    <w:rsid w:val="00B05BAD"/>
    <w:rsid w:val="00B07192"/>
    <w:rsid w:val="00B07BB9"/>
    <w:rsid w:val="00B131D6"/>
    <w:rsid w:val="00B13904"/>
    <w:rsid w:val="00B14666"/>
    <w:rsid w:val="00B17252"/>
    <w:rsid w:val="00B17EB1"/>
    <w:rsid w:val="00B2091B"/>
    <w:rsid w:val="00B20D1D"/>
    <w:rsid w:val="00B226CC"/>
    <w:rsid w:val="00B246BA"/>
    <w:rsid w:val="00B3062C"/>
    <w:rsid w:val="00B31165"/>
    <w:rsid w:val="00B32285"/>
    <w:rsid w:val="00B33188"/>
    <w:rsid w:val="00B35422"/>
    <w:rsid w:val="00B37347"/>
    <w:rsid w:val="00B40E99"/>
    <w:rsid w:val="00B411AC"/>
    <w:rsid w:val="00B41AE1"/>
    <w:rsid w:val="00B50BE8"/>
    <w:rsid w:val="00B51600"/>
    <w:rsid w:val="00B534FB"/>
    <w:rsid w:val="00B54D46"/>
    <w:rsid w:val="00B5545B"/>
    <w:rsid w:val="00B60386"/>
    <w:rsid w:val="00B60523"/>
    <w:rsid w:val="00B6291D"/>
    <w:rsid w:val="00B62BCE"/>
    <w:rsid w:val="00B63AE1"/>
    <w:rsid w:val="00B65CC0"/>
    <w:rsid w:val="00B70202"/>
    <w:rsid w:val="00B71035"/>
    <w:rsid w:val="00B758D2"/>
    <w:rsid w:val="00B768FB"/>
    <w:rsid w:val="00B80668"/>
    <w:rsid w:val="00B812F1"/>
    <w:rsid w:val="00B828DB"/>
    <w:rsid w:val="00B8327F"/>
    <w:rsid w:val="00B85746"/>
    <w:rsid w:val="00B8610A"/>
    <w:rsid w:val="00B87D87"/>
    <w:rsid w:val="00B902CA"/>
    <w:rsid w:val="00B90647"/>
    <w:rsid w:val="00B91E2A"/>
    <w:rsid w:val="00B92ABB"/>
    <w:rsid w:val="00B94659"/>
    <w:rsid w:val="00B94E0A"/>
    <w:rsid w:val="00B97EBE"/>
    <w:rsid w:val="00BA2C6E"/>
    <w:rsid w:val="00BA3829"/>
    <w:rsid w:val="00BA46AA"/>
    <w:rsid w:val="00BA520C"/>
    <w:rsid w:val="00BA7CFB"/>
    <w:rsid w:val="00BB5733"/>
    <w:rsid w:val="00BB7E20"/>
    <w:rsid w:val="00BC0D12"/>
    <w:rsid w:val="00BC1FBA"/>
    <w:rsid w:val="00BC30D7"/>
    <w:rsid w:val="00BC48E0"/>
    <w:rsid w:val="00BC4E72"/>
    <w:rsid w:val="00BC58C7"/>
    <w:rsid w:val="00BC5DA3"/>
    <w:rsid w:val="00BD20F1"/>
    <w:rsid w:val="00BD2651"/>
    <w:rsid w:val="00BD26F6"/>
    <w:rsid w:val="00BD3A4B"/>
    <w:rsid w:val="00BD459B"/>
    <w:rsid w:val="00BD4640"/>
    <w:rsid w:val="00BD4A6F"/>
    <w:rsid w:val="00BE0977"/>
    <w:rsid w:val="00BE20A4"/>
    <w:rsid w:val="00BE42B6"/>
    <w:rsid w:val="00BE7573"/>
    <w:rsid w:val="00BE7AF5"/>
    <w:rsid w:val="00BF3CA2"/>
    <w:rsid w:val="00BF4627"/>
    <w:rsid w:val="00BF5E1D"/>
    <w:rsid w:val="00BF5F40"/>
    <w:rsid w:val="00BF7D09"/>
    <w:rsid w:val="00C03991"/>
    <w:rsid w:val="00C07320"/>
    <w:rsid w:val="00C113C5"/>
    <w:rsid w:val="00C114D0"/>
    <w:rsid w:val="00C12230"/>
    <w:rsid w:val="00C137A3"/>
    <w:rsid w:val="00C143D4"/>
    <w:rsid w:val="00C15996"/>
    <w:rsid w:val="00C16A13"/>
    <w:rsid w:val="00C16C98"/>
    <w:rsid w:val="00C179F2"/>
    <w:rsid w:val="00C23228"/>
    <w:rsid w:val="00C2452B"/>
    <w:rsid w:val="00C26264"/>
    <w:rsid w:val="00C271A9"/>
    <w:rsid w:val="00C30206"/>
    <w:rsid w:val="00C302C0"/>
    <w:rsid w:val="00C319DD"/>
    <w:rsid w:val="00C32EE2"/>
    <w:rsid w:val="00C35AB7"/>
    <w:rsid w:val="00C36065"/>
    <w:rsid w:val="00C4053B"/>
    <w:rsid w:val="00C422BB"/>
    <w:rsid w:val="00C43BF9"/>
    <w:rsid w:val="00C446B4"/>
    <w:rsid w:val="00C4682D"/>
    <w:rsid w:val="00C47792"/>
    <w:rsid w:val="00C47E64"/>
    <w:rsid w:val="00C56151"/>
    <w:rsid w:val="00C63A3A"/>
    <w:rsid w:val="00C67ED0"/>
    <w:rsid w:val="00C70215"/>
    <w:rsid w:val="00C72723"/>
    <w:rsid w:val="00C75BDA"/>
    <w:rsid w:val="00C806EB"/>
    <w:rsid w:val="00C81495"/>
    <w:rsid w:val="00C82003"/>
    <w:rsid w:val="00C82163"/>
    <w:rsid w:val="00C8401F"/>
    <w:rsid w:val="00C85ED0"/>
    <w:rsid w:val="00C8734E"/>
    <w:rsid w:val="00C9051A"/>
    <w:rsid w:val="00C910AE"/>
    <w:rsid w:val="00CA047F"/>
    <w:rsid w:val="00CA50BA"/>
    <w:rsid w:val="00CA5512"/>
    <w:rsid w:val="00CA7B9F"/>
    <w:rsid w:val="00CB0A02"/>
    <w:rsid w:val="00CB189A"/>
    <w:rsid w:val="00CB270B"/>
    <w:rsid w:val="00CB2959"/>
    <w:rsid w:val="00CB2A43"/>
    <w:rsid w:val="00CB2DCB"/>
    <w:rsid w:val="00CB5B21"/>
    <w:rsid w:val="00CC00E9"/>
    <w:rsid w:val="00CC0B24"/>
    <w:rsid w:val="00CC1FDE"/>
    <w:rsid w:val="00CC2C18"/>
    <w:rsid w:val="00CC3188"/>
    <w:rsid w:val="00CC3ACA"/>
    <w:rsid w:val="00CC4159"/>
    <w:rsid w:val="00CC4512"/>
    <w:rsid w:val="00CC6E4F"/>
    <w:rsid w:val="00CD0CBF"/>
    <w:rsid w:val="00CD22B5"/>
    <w:rsid w:val="00CD429D"/>
    <w:rsid w:val="00CD51CE"/>
    <w:rsid w:val="00CD58B9"/>
    <w:rsid w:val="00CD6077"/>
    <w:rsid w:val="00CD74CF"/>
    <w:rsid w:val="00CE00A5"/>
    <w:rsid w:val="00CE0B45"/>
    <w:rsid w:val="00CE0E27"/>
    <w:rsid w:val="00CE3712"/>
    <w:rsid w:val="00CE4ED6"/>
    <w:rsid w:val="00CE5217"/>
    <w:rsid w:val="00CE5E73"/>
    <w:rsid w:val="00CE6C57"/>
    <w:rsid w:val="00CE7224"/>
    <w:rsid w:val="00CE7C58"/>
    <w:rsid w:val="00CF03F6"/>
    <w:rsid w:val="00CF05DC"/>
    <w:rsid w:val="00CF1237"/>
    <w:rsid w:val="00CF4590"/>
    <w:rsid w:val="00CF4676"/>
    <w:rsid w:val="00CF66C4"/>
    <w:rsid w:val="00CF79F8"/>
    <w:rsid w:val="00D0068D"/>
    <w:rsid w:val="00D00C53"/>
    <w:rsid w:val="00D010B0"/>
    <w:rsid w:val="00D107E0"/>
    <w:rsid w:val="00D117A4"/>
    <w:rsid w:val="00D12430"/>
    <w:rsid w:val="00D13484"/>
    <w:rsid w:val="00D13E4F"/>
    <w:rsid w:val="00D15138"/>
    <w:rsid w:val="00D1554F"/>
    <w:rsid w:val="00D15B04"/>
    <w:rsid w:val="00D20669"/>
    <w:rsid w:val="00D20A5D"/>
    <w:rsid w:val="00D22675"/>
    <w:rsid w:val="00D23624"/>
    <w:rsid w:val="00D2514B"/>
    <w:rsid w:val="00D2578C"/>
    <w:rsid w:val="00D30E93"/>
    <w:rsid w:val="00D3194D"/>
    <w:rsid w:val="00D33A56"/>
    <w:rsid w:val="00D33BAC"/>
    <w:rsid w:val="00D40409"/>
    <w:rsid w:val="00D4292C"/>
    <w:rsid w:val="00D43805"/>
    <w:rsid w:val="00D457E0"/>
    <w:rsid w:val="00D47F47"/>
    <w:rsid w:val="00D505C8"/>
    <w:rsid w:val="00D543EC"/>
    <w:rsid w:val="00D54453"/>
    <w:rsid w:val="00D561E9"/>
    <w:rsid w:val="00D61070"/>
    <w:rsid w:val="00D612B2"/>
    <w:rsid w:val="00D621C5"/>
    <w:rsid w:val="00D6259F"/>
    <w:rsid w:val="00D62EA8"/>
    <w:rsid w:val="00D64060"/>
    <w:rsid w:val="00D64F8C"/>
    <w:rsid w:val="00D658D8"/>
    <w:rsid w:val="00D663EB"/>
    <w:rsid w:val="00D70599"/>
    <w:rsid w:val="00D72811"/>
    <w:rsid w:val="00D737B0"/>
    <w:rsid w:val="00D74379"/>
    <w:rsid w:val="00D74FA2"/>
    <w:rsid w:val="00D750A2"/>
    <w:rsid w:val="00D80A11"/>
    <w:rsid w:val="00D80B0F"/>
    <w:rsid w:val="00D82372"/>
    <w:rsid w:val="00D84D68"/>
    <w:rsid w:val="00D94334"/>
    <w:rsid w:val="00D950AE"/>
    <w:rsid w:val="00D957A3"/>
    <w:rsid w:val="00DA067A"/>
    <w:rsid w:val="00DA08FF"/>
    <w:rsid w:val="00DA1F90"/>
    <w:rsid w:val="00DA6713"/>
    <w:rsid w:val="00DA717A"/>
    <w:rsid w:val="00DB0557"/>
    <w:rsid w:val="00DB15E5"/>
    <w:rsid w:val="00DB16BA"/>
    <w:rsid w:val="00DB2399"/>
    <w:rsid w:val="00DB6E0C"/>
    <w:rsid w:val="00DC0903"/>
    <w:rsid w:val="00DC1129"/>
    <w:rsid w:val="00DC31B8"/>
    <w:rsid w:val="00DD0398"/>
    <w:rsid w:val="00DD08A8"/>
    <w:rsid w:val="00DD1D51"/>
    <w:rsid w:val="00DD1F42"/>
    <w:rsid w:val="00DD29BD"/>
    <w:rsid w:val="00DD46E8"/>
    <w:rsid w:val="00DD58AE"/>
    <w:rsid w:val="00DE4CDA"/>
    <w:rsid w:val="00DE4CF1"/>
    <w:rsid w:val="00DE5C99"/>
    <w:rsid w:val="00DE6ADA"/>
    <w:rsid w:val="00DF0F3F"/>
    <w:rsid w:val="00DF114A"/>
    <w:rsid w:val="00DF11D7"/>
    <w:rsid w:val="00DF320E"/>
    <w:rsid w:val="00DF7937"/>
    <w:rsid w:val="00E0237A"/>
    <w:rsid w:val="00E031EC"/>
    <w:rsid w:val="00E0430E"/>
    <w:rsid w:val="00E04B18"/>
    <w:rsid w:val="00E05556"/>
    <w:rsid w:val="00E0667A"/>
    <w:rsid w:val="00E1001E"/>
    <w:rsid w:val="00E13210"/>
    <w:rsid w:val="00E15595"/>
    <w:rsid w:val="00E161D3"/>
    <w:rsid w:val="00E2199A"/>
    <w:rsid w:val="00E21B84"/>
    <w:rsid w:val="00E21FDB"/>
    <w:rsid w:val="00E222B9"/>
    <w:rsid w:val="00E2328F"/>
    <w:rsid w:val="00E243CD"/>
    <w:rsid w:val="00E26A4A"/>
    <w:rsid w:val="00E26B98"/>
    <w:rsid w:val="00E27F58"/>
    <w:rsid w:val="00E3045A"/>
    <w:rsid w:val="00E312F5"/>
    <w:rsid w:val="00E31E80"/>
    <w:rsid w:val="00E32021"/>
    <w:rsid w:val="00E34307"/>
    <w:rsid w:val="00E34731"/>
    <w:rsid w:val="00E35069"/>
    <w:rsid w:val="00E35846"/>
    <w:rsid w:val="00E3602D"/>
    <w:rsid w:val="00E405B9"/>
    <w:rsid w:val="00E40A0B"/>
    <w:rsid w:val="00E41E6B"/>
    <w:rsid w:val="00E45792"/>
    <w:rsid w:val="00E45EC0"/>
    <w:rsid w:val="00E46D3A"/>
    <w:rsid w:val="00E50DB9"/>
    <w:rsid w:val="00E51560"/>
    <w:rsid w:val="00E534D4"/>
    <w:rsid w:val="00E53F23"/>
    <w:rsid w:val="00E54168"/>
    <w:rsid w:val="00E5724C"/>
    <w:rsid w:val="00E6094D"/>
    <w:rsid w:val="00E60C99"/>
    <w:rsid w:val="00E62BA1"/>
    <w:rsid w:val="00E6359E"/>
    <w:rsid w:val="00E65127"/>
    <w:rsid w:val="00E67CBF"/>
    <w:rsid w:val="00E70E61"/>
    <w:rsid w:val="00E71583"/>
    <w:rsid w:val="00E73FE2"/>
    <w:rsid w:val="00E754A2"/>
    <w:rsid w:val="00E758C9"/>
    <w:rsid w:val="00E76DA5"/>
    <w:rsid w:val="00E775B4"/>
    <w:rsid w:val="00E80013"/>
    <w:rsid w:val="00E8111C"/>
    <w:rsid w:val="00E82373"/>
    <w:rsid w:val="00E83B05"/>
    <w:rsid w:val="00E84C40"/>
    <w:rsid w:val="00E85457"/>
    <w:rsid w:val="00E85AEE"/>
    <w:rsid w:val="00E86CBA"/>
    <w:rsid w:val="00E94B6F"/>
    <w:rsid w:val="00E95C80"/>
    <w:rsid w:val="00E9639A"/>
    <w:rsid w:val="00E968D8"/>
    <w:rsid w:val="00EA1E4E"/>
    <w:rsid w:val="00EA22F2"/>
    <w:rsid w:val="00EA3D21"/>
    <w:rsid w:val="00EA5895"/>
    <w:rsid w:val="00EB3214"/>
    <w:rsid w:val="00EB4654"/>
    <w:rsid w:val="00EB4A33"/>
    <w:rsid w:val="00EB535C"/>
    <w:rsid w:val="00EB69F9"/>
    <w:rsid w:val="00EC014B"/>
    <w:rsid w:val="00EC1F0E"/>
    <w:rsid w:val="00EC36EB"/>
    <w:rsid w:val="00EC392B"/>
    <w:rsid w:val="00EC62BA"/>
    <w:rsid w:val="00ED08F2"/>
    <w:rsid w:val="00ED1E85"/>
    <w:rsid w:val="00ED26CC"/>
    <w:rsid w:val="00ED39FC"/>
    <w:rsid w:val="00EE177F"/>
    <w:rsid w:val="00EE2E90"/>
    <w:rsid w:val="00EF1ADF"/>
    <w:rsid w:val="00EF2CBF"/>
    <w:rsid w:val="00EF5125"/>
    <w:rsid w:val="00EF529C"/>
    <w:rsid w:val="00EF62CE"/>
    <w:rsid w:val="00EF6AEB"/>
    <w:rsid w:val="00F0039F"/>
    <w:rsid w:val="00F0214A"/>
    <w:rsid w:val="00F03115"/>
    <w:rsid w:val="00F036AE"/>
    <w:rsid w:val="00F05FED"/>
    <w:rsid w:val="00F078FB"/>
    <w:rsid w:val="00F117EE"/>
    <w:rsid w:val="00F124D9"/>
    <w:rsid w:val="00F14441"/>
    <w:rsid w:val="00F20555"/>
    <w:rsid w:val="00F215A0"/>
    <w:rsid w:val="00F215AA"/>
    <w:rsid w:val="00F222BD"/>
    <w:rsid w:val="00F23B2F"/>
    <w:rsid w:val="00F24D08"/>
    <w:rsid w:val="00F256E9"/>
    <w:rsid w:val="00F260A8"/>
    <w:rsid w:val="00F26871"/>
    <w:rsid w:val="00F2795F"/>
    <w:rsid w:val="00F30428"/>
    <w:rsid w:val="00F30ED9"/>
    <w:rsid w:val="00F31CDF"/>
    <w:rsid w:val="00F32297"/>
    <w:rsid w:val="00F403B3"/>
    <w:rsid w:val="00F403DA"/>
    <w:rsid w:val="00F42792"/>
    <w:rsid w:val="00F43461"/>
    <w:rsid w:val="00F45133"/>
    <w:rsid w:val="00F46D97"/>
    <w:rsid w:val="00F47A1B"/>
    <w:rsid w:val="00F47DA0"/>
    <w:rsid w:val="00F47DEF"/>
    <w:rsid w:val="00F50712"/>
    <w:rsid w:val="00F5084D"/>
    <w:rsid w:val="00F514EA"/>
    <w:rsid w:val="00F527F9"/>
    <w:rsid w:val="00F52A24"/>
    <w:rsid w:val="00F5547B"/>
    <w:rsid w:val="00F56059"/>
    <w:rsid w:val="00F57493"/>
    <w:rsid w:val="00F57A9F"/>
    <w:rsid w:val="00F57DF9"/>
    <w:rsid w:val="00F60542"/>
    <w:rsid w:val="00F61F81"/>
    <w:rsid w:val="00F641EF"/>
    <w:rsid w:val="00F65D79"/>
    <w:rsid w:val="00F72616"/>
    <w:rsid w:val="00F7389C"/>
    <w:rsid w:val="00F7723A"/>
    <w:rsid w:val="00F77505"/>
    <w:rsid w:val="00F77636"/>
    <w:rsid w:val="00F8117A"/>
    <w:rsid w:val="00F86028"/>
    <w:rsid w:val="00F91E1C"/>
    <w:rsid w:val="00F92BF5"/>
    <w:rsid w:val="00F97C3B"/>
    <w:rsid w:val="00FA03AC"/>
    <w:rsid w:val="00FA0BAC"/>
    <w:rsid w:val="00FA2978"/>
    <w:rsid w:val="00FA4383"/>
    <w:rsid w:val="00FA5F40"/>
    <w:rsid w:val="00FA6840"/>
    <w:rsid w:val="00FA6B8F"/>
    <w:rsid w:val="00FA71F8"/>
    <w:rsid w:val="00FA740F"/>
    <w:rsid w:val="00FB3DCC"/>
    <w:rsid w:val="00FB3EF8"/>
    <w:rsid w:val="00FB6F8A"/>
    <w:rsid w:val="00FB77C5"/>
    <w:rsid w:val="00FC0298"/>
    <w:rsid w:val="00FC0D20"/>
    <w:rsid w:val="00FC70B9"/>
    <w:rsid w:val="00FD184C"/>
    <w:rsid w:val="00FD3F0D"/>
    <w:rsid w:val="00FD4014"/>
    <w:rsid w:val="00FD5D74"/>
    <w:rsid w:val="00FD5FA0"/>
    <w:rsid w:val="00FD708E"/>
    <w:rsid w:val="00FD7553"/>
    <w:rsid w:val="00FE2E3F"/>
    <w:rsid w:val="00FE3877"/>
    <w:rsid w:val="00FE4F80"/>
    <w:rsid w:val="00FF4386"/>
    <w:rsid w:val="00FF4983"/>
    <w:rsid w:val="00FF4B9E"/>
    <w:rsid w:val="036052BC"/>
    <w:rsid w:val="04D72E88"/>
    <w:rsid w:val="04F4A253"/>
    <w:rsid w:val="069F0C23"/>
    <w:rsid w:val="0B727D46"/>
    <w:rsid w:val="0C1E65A4"/>
    <w:rsid w:val="0CF0A470"/>
    <w:rsid w:val="0E07D930"/>
    <w:rsid w:val="0E48155A"/>
    <w:rsid w:val="0EA14615"/>
    <w:rsid w:val="104FD492"/>
    <w:rsid w:val="110CA645"/>
    <w:rsid w:val="15D0181B"/>
    <w:rsid w:val="1837D7F1"/>
    <w:rsid w:val="192F3C5B"/>
    <w:rsid w:val="19606F65"/>
    <w:rsid w:val="1AC76B45"/>
    <w:rsid w:val="1BA63156"/>
    <w:rsid w:val="1C380DFF"/>
    <w:rsid w:val="238A11B4"/>
    <w:rsid w:val="26ED9B2C"/>
    <w:rsid w:val="286B9680"/>
    <w:rsid w:val="2C795F70"/>
    <w:rsid w:val="30317EA5"/>
    <w:rsid w:val="30BAD50B"/>
    <w:rsid w:val="312BCD5D"/>
    <w:rsid w:val="31453F50"/>
    <w:rsid w:val="31A5D692"/>
    <w:rsid w:val="365A5637"/>
    <w:rsid w:val="39BC34A8"/>
    <w:rsid w:val="3A317AAF"/>
    <w:rsid w:val="3AFBC165"/>
    <w:rsid w:val="3B483287"/>
    <w:rsid w:val="3CABEF0F"/>
    <w:rsid w:val="3D13107A"/>
    <w:rsid w:val="3DE12220"/>
    <w:rsid w:val="3E18640E"/>
    <w:rsid w:val="42457C79"/>
    <w:rsid w:val="43528318"/>
    <w:rsid w:val="494A61A4"/>
    <w:rsid w:val="4BD33662"/>
    <w:rsid w:val="4F0AD724"/>
    <w:rsid w:val="524277E6"/>
    <w:rsid w:val="53B11DA6"/>
    <w:rsid w:val="544C2085"/>
    <w:rsid w:val="54D0DC4A"/>
    <w:rsid w:val="55B6F755"/>
    <w:rsid w:val="56222616"/>
    <w:rsid w:val="58533C91"/>
    <w:rsid w:val="58BC1185"/>
    <w:rsid w:val="5A4D89CB"/>
    <w:rsid w:val="5B1B1E89"/>
    <w:rsid w:val="5C01FCC3"/>
    <w:rsid w:val="5DE1C7F4"/>
    <w:rsid w:val="5F28E874"/>
    <w:rsid w:val="60BCCB4F"/>
    <w:rsid w:val="62435D87"/>
    <w:rsid w:val="6413679C"/>
    <w:rsid w:val="6683433B"/>
    <w:rsid w:val="672C0CD3"/>
    <w:rsid w:val="67C99E00"/>
    <w:rsid w:val="69F856E9"/>
    <w:rsid w:val="6B51F06E"/>
    <w:rsid w:val="6D9A9EF0"/>
    <w:rsid w:val="7011B94E"/>
    <w:rsid w:val="70D3339C"/>
    <w:rsid w:val="72FAE2D5"/>
    <w:rsid w:val="73A81E7D"/>
    <w:rsid w:val="74E52A71"/>
    <w:rsid w:val="74EDE802"/>
    <w:rsid w:val="765BFC88"/>
    <w:rsid w:val="7688E858"/>
    <w:rsid w:val="78D384BD"/>
    <w:rsid w:val="79716271"/>
    <w:rsid w:val="7A6F551E"/>
    <w:rsid w:val="7C333C85"/>
    <w:rsid w:val="7C482EE8"/>
    <w:rsid w:val="7E93FA3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59DCF"/>
  <w15:chartTrackingRefBased/>
  <w15:docId w15:val="{20E5DAC7-F2D8-44F2-AA21-B4FC88CD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B0"/>
    <w:pPr>
      <w:spacing w:before="120" w:after="120" w:line="240" w:lineRule="exact"/>
      <w:jc w:val="both"/>
    </w:pPr>
    <w:rPr>
      <w:rFonts w:ascii="Trebuchet MS" w:hAnsi="Trebuchet MS"/>
      <w:sz w:val="24"/>
      <w:lang w:val="ro-RO"/>
    </w:rPr>
  </w:style>
  <w:style w:type="paragraph" w:styleId="Heading1">
    <w:name w:val="heading 1"/>
    <w:basedOn w:val="Normal"/>
    <w:next w:val="Normal"/>
    <w:link w:val="Heading1Char"/>
    <w:autoRedefine/>
    <w:uiPriority w:val="9"/>
    <w:qFormat/>
    <w:rsid w:val="00760540"/>
    <w:pPr>
      <w:keepNext/>
      <w:keepLines/>
      <w:spacing w:before="240" w:line="240" w:lineRule="auto"/>
      <w:outlineLvl w:val="0"/>
    </w:pPr>
    <w:rPr>
      <w:rFonts w:eastAsiaTheme="majorEastAsia" w:cstheme="majorBidi"/>
      <w:b/>
      <w:color w:val="004990" w:themeColor="text2"/>
      <w:sz w:val="28"/>
      <w:szCs w:val="32"/>
      <w:lang w:val="en-GB"/>
    </w:rPr>
  </w:style>
  <w:style w:type="paragraph" w:styleId="Heading2">
    <w:name w:val="heading 2"/>
    <w:basedOn w:val="Normal"/>
    <w:next w:val="Normal"/>
    <w:link w:val="Heading2Char"/>
    <w:autoRedefine/>
    <w:uiPriority w:val="9"/>
    <w:unhideWhenUsed/>
    <w:qFormat/>
    <w:rsid w:val="00E73FE2"/>
    <w:pPr>
      <w:keepNext/>
      <w:keepLines/>
      <w:numPr>
        <w:ilvl w:val="1"/>
        <w:numId w:val="5"/>
      </w:numPr>
      <w:spacing w:before="240"/>
      <w:outlineLvl w:val="1"/>
    </w:pPr>
    <w:rPr>
      <w:rFonts w:eastAsiaTheme="majorEastAsia" w:cstheme="majorBidi"/>
      <w:color w:val="004990" w:themeColor="text2"/>
      <w:sz w:val="32"/>
      <w:szCs w:val="32"/>
      <w:lang w:val="en-GB"/>
    </w:rPr>
  </w:style>
  <w:style w:type="paragraph" w:styleId="Heading3">
    <w:name w:val="heading 3"/>
    <w:basedOn w:val="Normal"/>
    <w:next w:val="Normal"/>
    <w:link w:val="Heading3Char"/>
    <w:autoRedefine/>
    <w:uiPriority w:val="9"/>
    <w:unhideWhenUsed/>
    <w:qFormat/>
    <w:rsid w:val="00E73FE2"/>
    <w:pPr>
      <w:keepNext/>
      <w:keepLines/>
      <w:numPr>
        <w:ilvl w:val="2"/>
        <w:numId w:val="5"/>
      </w:numPr>
      <w:spacing w:before="240"/>
      <w:ind w:left="993" w:hanging="993"/>
      <w:outlineLvl w:val="2"/>
    </w:pPr>
    <w:rPr>
      <w:rFonts w:eastAsiaTheme="majorEastAsia" w:cstheme="majorBidi"/>
      <w:bCs/>
      <w:color w:val="004990" w:themeColor="text2"/>
      <w:sz w:val="28"/>
      <w:szCs w:val="28"/>
      <w:lang w:val="en-GB"/>
    </w:rPr>
  </w:style>
  <w:style w:type="paragraph" w:styleId="Heading4">
    <w:name w:val="heading 4"/>
    <w:basedOn w:val="Normal"/>
    <w:next w:val="Normal"/>
    <w:link w:val="Heading4Char"/>
    <w:autoRedefine/>
    <w:uiPriority w:val="9"/>
    <w:unhideWhenUsed/>
    <w:qFormat/>
    <w:rsid w:val="00E73FE2"/>
    <w:pPr>
      <w:keepNext/>
      <w:keepLines/>
      <w:numPr>
        <w:ilvl w:val="3"/>
        <w:numId w:val="5"/>
      </w:numPr>
      <w:spacing w:before="240"/>
      <w:ind w:left="993" w:hanging="1006"/>
      <w:outlineLvl w:val="3"/>
    </w:pPr>
    <w:rPr>
      <w:rFonts w:eastAsiaTheme="majorEastAsia" w:cstheme="majorBidi"/>
      <w:bCs/>
      <w:i/>
      <w:iCs/>
      <w:color w:val="005990" w:themeColor="accent1" w:themeShade="BF"/>
      <w:lang w:val="en-GB"/>
    </w:rPr>
  </w:style>
  <w:style w:type="paragraph" w:styleId="Heading5">
    <w:name w:val="heading 5"/>
    <w:basedOn w:val="Normal"/>
    <w:next w:val="Normal"/>
    <w:link w:val="Heading5Char"/>
    <w:autoRedefine/>
    <w:uiPriority w:val="9"/>
    <w:semiHidden/>
    <w:unhideWhenUsed/>
    <w:qFormat/>
    <w:rsid w:val="00942605"/>
    <w:pPr>
      <w:keepNext/>
      <w:keepLines/>
      <w:numPr>
        <w:ilvl w:val="4"/>
        <w:numId w:val="5"/>
      </w:numPr>
      <w:spacing w:before="240"/>
      <w:outlineLvl w:val="4"/>
    </w:pPr>
    <w:rPr>
      <w:rFonts w:eastAsiaTheme="majorEastAsia" w:cstheme="majorBidi"/>
      <w:color w:val="005990" w:themeColor="accent1" w:themeShade="BF"/>
    </w:rPr>
  </w:style>
  <w:style w:type="paragraph" w:styleId="Heading6">
    <w:name w:val="heading 6"/>
    <w:basedOn w:val="Normal"/>
    <w:next w:val="Normal"/>
    <w:link w:val="Heading6Char"/>
    <w:uiPriority w:val="9"/>
    <w:semiHidden/>
    <w:unhideWhenUsed/>
    <w:qFormat/>
    <w:rsid w:val="00E05556"/>
    <w:pPr>
      <w:keepNext/>
      <w:keepLines/>
      <w:numPr>
        <w:ilvl w:val="5"/>
        <w:numId w:val="5"/>
      </w:numPr>
      <w:spacing w:before="40" w:after="0"/>
      <w:outlineLvl w:val="5"/>
    </w:pPr>
    <w:rPr>
      <w:rFonts w:asciiTheme="majorHAnsi" w:eastAsiaTheme="majorEastAsia" w:hAnsiTheme="majorHAnsi" w:cstheme="majorBidi"/>
      <w:color w:val="003B60" w:themeColor="accent1" w:themeShade="7F"/>
    </w:rPr>
  </w:style>
  <w:style w:type="paragraph" w:styleId="Heading7">
    <w:name w:val="heading 7"/>
    <w:basedOn w:val="Normal"/>
    <w:next w:val="Normal"/>
    <w:link w:val="Heading7Char"/>
    <w:uiPriority w:val="9"/>
    <w:semiHidden/>
    <w:unhideWhenUsed/>
    <w:qFormat/>
    <w:rsid w:val="00E05556"/>
    <w:pPr>
      <w:keepNext/>
      <w:keepLines/>
      <w:numPr>
        <w:ilvl w:val="6"/>
        <w:numId w:val="5"/>
      </w:numPr>
      <w:spacing w:before="40" w:after="0"/>
      <w:outlineLvl w:val="6"/>
    </w:pPr>
    <w:rPr>
      <w:rFonts w:asciiTheme="majorHAnsi" w:eastAsiaTheme="majorEastAsia" w:hAnsiTheme="majorHAnsi" w:cstheme="majorBidi"/>
      <w:i/>
      <w:iCs/>
      <w:color w:val="003B60" w:themeColor="accent1" w:themeShade="7F"/>
    </w:rPr>
  </w:style>
  <w:style w:type="paragraph" w:styleId="Heading8">
    <w:name w:val="heading 8"/>
    <w:basedOn w:val="Normal"/>
    <w:next w:val="Normal"/>
    <w:link w:val="Heading8Char"/>
    <w:uiPriority w:val="9"/>
    <w:semiHidden/>
    <w:unhideWhenUsed/>
    <w:qFormat/>
    <w:rsid w:val="00E0555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55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540"/>
    <w:rPr>
      <w:rFonts w:ascii="Trebuchet MS" w:eastAsiaTheme="majorEastAsia" w:hAnsi="Trebuchet MS" w:cstheme="majorBidi"/>
      <w:b/>
      <w:color w:val="004990" w:themeColor="text2"/>
      <w:sz w:val="28"/>
      <w:szCs w:val="32"/>
      <w:lang w:val="en-GB"/>
    </w:rPr>
  </w:style>
  <w:style w:type="character" w:customStyle="1" w:styleId="Heading2Char">
    <w:name w:val="Heading 2 Char"/>
    <w:basedOn w:val="DefaultParagraphFont"/>
    <w:link w:val="Heading2"/>
    <w:uiPriority w:val="9"/>
    <w:rsid w:val="00E73FE2"/>
    <w:rPr>
      <w:rFonts w:ascii="Trebuchet MS" w:eastAsiaTheme="majorEastAsia" w:hAnsi="Trebuchet MS" w:cstheme="majorBidi"/>
      <w:color w:val="004990" w:themeColor="text2"/>
      <w:sz w:val="32"/>
      <w:szCs w:val="32"/>
      <w:lang w:val="en-GB"/>
    </w:rPr>
  </w:style>
  <w:style w:type="character" w:customStyle="1" w:styleId="Heading3Char">
    <w:name w:val="Heading 3 Char"/>
    <w:basedOn w:val="DefaultParagraphFont"/>
    <w:link w:val="Heading3"/>
    <w:uiPriority w:val="9"/>
    <w:rsid w:val="00E73FE2"/>
    <w:rPr>
      <w:rFonts w:ascii="Trebuchet MS" w:eastAsiaTheme="majorEastAsia" w:hAnsi="Trebuchet MS" w:cstheme="majorBidi"/>
      <w:bCs/>
      <w:color w:val="004990" w:themeColor="text2"/>
      <w:sz w:val="28"/>
      <w:szCs w:val="28"/>
      <w:lang w:val="en-GB"/>
    </w:rPr>
  </w:style>
  <w:style w:type="character" w:customStyle="1" w:styleId="Heading4Char">
    <w:name w:val="Heading 4 Char"/>
    <w:basedOn w:val="DefaultParagraphFont"/>
    <w:link w:val="Heading4"/>
    <w:uiPriority w:val="9"/>
    <w:rsid w:val="00E73FE2"/>
    <w:rPr>
      <w:rFonts w:ascii="Trebuchet MS" w:eastAsiaTheme="majorEastAsia" w:hAnsi="Trebuchet MS" w:cstheme="majorBidi"/>
      <w:bCs/>
      <w:i/>
      <w:iCs/>
      <w:color w:val="005990" w:themeColor="accent1" w:themeShade="BF"/>
      <w:sz w:val="24"/>
      <w:lang w:val="en-GB"/>
    </w:rPr>
  </w:style>
  <w:style w:type="character" w:customStyle="1" w:styleId="Heading5Char">
    <w:name w:val="Heading 5 Char"/>
    <w:basedOn w:val="DefaultParagraphFont"/>
    <w:link w:val="Heading5"/>
    <w:uiPriority w:val="9"/>
    <w:semiHidden/>
    <w:rsid w:val="00942605"/>
    <w:rPr>
      <w:rFonts w:ascii="Trebuchet MS" w:eastAsiaTheme="majorEastAsia" w:hAnsi="Trebuchet MS" w:cstheme="majorBidi"/>
      <w:color w:val="005990" w:themeColor="accent1" w:themeShade="BF"/>
      <w:sz w:val="24"/>
      <w:lang w:val="ro-RO"/>
    </w:rPr>
  </w:style>
  <w:style w:type="paragraph" w:styleId="Header">
    <w:name w:val="header"/>
    <w:basedOn w:val="Normal"/>
    <w:link w:val="HeaderChar"/>
    <w:uiPriority w:val="99"/>
    <w:unhideWhenUsed/>
    <w:rsid w:val="00254B4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54B46"/>
    <w:rPr>
      <w:rFonts w:ascii="Trebuchet MS" w:hAnsi="Trebuchet MS"/>
      <w:sz w:val="24"/>
      <w:lang w:val="ro-RO"/>
    </w:rPr>
  </w:style>
  <w:style w:type="paragraph" w:styleId="Footer">
    <w:name w:val="footer"/>
    <w:basedOn w:val="Normal"/>
    <w:link w:val="FooterChar"/>
    <w:uiPriority w:val="99"/>
    <w:unhideWhenUsed/>
    <w:rsid w:val="00254B4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54B46"/>
    <w:rPr>
      <w:rFonts w:ascii="Trebuchet MS" w:hAnsi="Trebuchet MS"/>
      <w:sz w:val="24"/>
      <w:lang w:val="ro-RO"/>
    </w:rPr>
  </w:style>
  <w:style w:type="character" w:customStyle="1" w:styleId="Heading6Char">
    <w:name w:val="Heading 6 Char"/>
    <w:basedOn w:val="DefaultParagraphFont"/>
    <w:link w:val="Heading6"/>
    <w:uiPriority w:val="9"/>
    <w:semiHidden/>
    <w:rsid w:val="00E05556"/>
    <w:rPr>
      <w:rFonts w:asciiTheme="majorHAnsi" w:eastAsiaTheme="majorEastAsia" w:hAnsiTheme="majorHAnsi" w:cstheme="majorBidi"/>
      <w:color w:val="003B60" w:themeColor="accent1" w:themeShade="7F"/>
      <w:sz w:val="24"/>
      <w:lang w:val="ro-RO"/>
    </w:rPr>
  </w:style>
  <w:style w:type="character" w:customStyle="1" w:styleId="Heading7Char">
    <w:name w:val="Heading 7 Char"/>
    <w:basedOn w:val="DefaultParagraphFont"/>
    <w:link w:val="Heading7"/>
    <w:uiPriority w:val="9"/>
    <w:semiHidden/>
    <w:rsid w:val="00E05556"/>
    <w:rPr>
      <w:rFonts w:asciiTheme="majorHAnsi" w:eastAsiaTheme="majorEastAsia" w:hAnsiTheme="majorHAnsi" w:cstheme="majorBidi"/>
      <w:i/>
      <w:iCs/>
      <w:color w:val="003B60" w:themeColor="accent1" w:themeShade="7F"/>
      <w:sz w:val="24"/>
      <w:lang w:val="ro-RO"/>
    </w:rPr>
  </w:style>
  <w:style w:type="character" w:customStyle="1" w:styleId="Heading8Char">
    <w:name w:val="Heading 8 Char"/>
    <w:basedOn w:val="DefaultParagraphFont"/>
    <w:link w:val="Heading8"/>
    <w:uiPriority w:val="9"/>
    <w:semiHidden/>
    <w:rsid w:val="00E05556"/>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E05556"/>
    <w:rPr>
      <w:rFonts w:asciiTheme="majorHAnsi" w:eastAsiaTheme="majorEastAsia" w:hAnsiTheme="majorHAnsi" w:cstheme="majorBidi"/>
      <w:i/>
      <w:iCs/>
      <w:color w:val="272727" w:themeColor="text1" w:themeTint="D8"/>
      <w:sz w:val="21"/>
      <w:szCs w:val="21"/>
      <w:lang w:val="ro-RO"/>
    </w:rPr>
  </w:style>
  <w:style w:type="paragraph" w:styleId="BalloonText">
    <w:name w:val="Balloon Text"/>
    <w:basedOn w:val="Normal"/>
    <w:link w:val="BalloonTextChar"/>
    <w:uiPriority w:val="99"/>
    <w:semiHidden/>
    <w:unhideWhenUsed/>
    <w:rsid w:val="00011E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E33"/>
    <w:rPr>
      <w:rFonts w:ascii="Segoe UI" w:hAnsi="Segoe UI" w:cs="Segoe UI"/>
      <w:sz w:val="18"/>
      <w:szCs w:val="18"/>
      <w:lang w:val="ro-RO"/>
    </w:rPr>
  </w:style>
  <w:style w:type="character" w:styleId="Hyperlink">
    <w:name w:val="Hyperlink"/>
    <w:basedOn w:val="DefaultParagraphFont"/>
    <w:uiPriority w:val="99"/>
    <w:unhideWhenUsed/>
    <w:rsid w:val="00F0039F"/>
    <w:rPr>
      <w:color w:val="0563C1" w:themeColor="hyperlink"/>
      <w:u w:val="single"/>
    </w:rPr>
  </w:style>
  <w:style w:type="character" w:styleId="UnresolvedMention">
    <w:name w:val="Unresolved Mention"/>
    <w:basedOn w:val="DefaultParagraphFont"/>
    <w:uiPriority w:val="99"/>
    <w:semiHidden/>
    <w:unhideWhenUsed/>
    <w:rsid w:val="00F0039F"/>
    <w:rPr>
      <w:color w:val="605E5C"/>
      <w:shd w:val="clear" w:color="auto" w:fill="E1DFDD"/>
    </w:rPr>
  </w:style>
  <w:style w:type="paragraph" w:styleId="NormalWeb">
    <w:name w:val="Normal (Web)"/>
    <w:basedOn w:val="Normal"/>
    <w:uiPriority w:val="99"/>
    <w:unhideWhenUsed/>
    <w:rsid w:val="00FD5FA0"/>
    <w:pPr>
      <w:spacing w:before="100" w:beforeAutospacing="1" w:after="100" w:afterAutospacing="1" w:line="240" w:lineRule="auto"/>
      <w:jc w:val="left"/>
    </w:pPr>
    <w:rPr>
      <w:rFonts w:ascii="Times New Roman" w:eastAsia="Times New Roman" w:hAnsi="Times New Roman" w:cs="Times New Roman"/>
      <w:szCs w:val="24"/>
      <w:lang w:val="en-US"/>
    </w:rPr>
  </w:style>
  <w:style w:type="table" w:styleId="TableGrid">
    <w:name w:val="Table Grid"/>
    <w:basedOn w:val="TableNormal"/>
    <w:uiPriority w:val="39"/>
    <w:qFormat/>
    <w:rsid w:val="00FD5FA0"/>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E53F23"/>
    <w:pPr>
      <w:suppressAutoHyphens/>
      <w:autoSpaceDN w:val="0"/>
      <w:spacing w:before="120" w:after="0" w:line="276" w:lineRule="auto"/>
      <w:jc w:val="both"/>
      <w:textAlignment w:val="baseline"/>
    </w:pPr>
    <w:rPr>
      <w:rFonts w:ascii="Trebuchet MS" w:eastAsia="Trebuchet MS" w:hAnsi="Trebuchet MS" w:cs="Trebuchet MS"/>
      <w:sz w:val="24"/>
      <w:lang w:val="ro-RO"/>
    </w:rPr>
  </w:style>
  <w:style w:type="paragraph" w:customStyle="1" w:styleId="Default">
    <w:name w:val="Default"/>
    <w:rsid w:val="00E53F23"/>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302C0"/>
    <w:rPr>
      <w:b/>
      <w:bCs/>
    </w:rPr>
  </w:style>
  <w:style w:type="paragraph" w:styleId="TOCHeading">
    <w:name w:val="TOC Heading"/>
    <w:basedOn w:val="Heading1"/>
    <w:next w:val="Normal"/>
    <w:uiPriority w:val="39"/>
    <w:unhideWhenUsed/>
    <w:qFormat/>
    <w:rsid w:val="00B37347"/>
    <w:pPr>
      <w:spacing w:after="0" w:line="259" w:lineRule="auto"/>
      <w:jc w:val="left"/>
      <w:outlineLvl w:val="9"/>
    </w:pPr>
    <w:rPr>
      <w:rFonts w:asciiTheme="majorHAnsi" w:hAnsiTheme="majorHAnsi"/>
      <w:b w:val="0"/>
      <w:color w:val="005990" w:themeColor="accent1" w:themeShade="BF"/>
      <w:sz w:val="32"/>
      <w:lang w:val="en-US"/>
    </w:rPr>
  </w:style>
  <w:style w:type="paragraph" w:styleId="TOC2">
    <w:name w:val="toc 2"/>
    <w:basedOn w:val="Normal"/>
    <w:next w:val="Normal"/>
    <w:autoRedefine/>
    <w:uiPriority w:val="39"/>
    <w:unhideWhenUsed/>
    <w:rsid w:val="00B37347"/>
    <w:pPr>
      <w:spacing w:before="0" w:after="100" w:line="259" w:lineRule="auto"/>
      <w:ind w:left="220"/>
      <w:jc w:val="left"/>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B37347"/>
    <w:pPr>
      <w:spacing w:before="0" w:after="100" w:line="259" w:lineRule="auto"/>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37347"/>
    <w:pPr>
      <w:spacing w:before="0" w:after="100" w:line="259" w:lineRule="auto"/>
      <w:ind w:left="440"/>
      <w:jc w:val="left"/>
    </w:pPr>
    <w:rPr>
      <w:rFonts w:asciiTheme="minorHAnsi" w:eastAsiaTheme="minorEastAsia" w:hAnsiTheme="minorHAnsi" w:cs="Times New Roman"/>
      <w:sz w:val="22"/>
      <w:lang w:val="en-US"/>
    </w:rPr>
  </w:style>
  <w:style w:type="character" w:styleId="Emphasis">
    <w:name w:val="Emphasis"/>
    <w:uiPriority w:val="20"/>
    <w:qFormat/>
    <w:rsid w:val="00F65D79"/>
    <w:rPr>
      <w:i/>
      <w:iCs/>
    </w:rPr>
  </w:style>
  <w:style w:type="paragraph" w:styleId="ListParagraph">
    <w:name w:val="List Paragraph"/>
    <w:basedOn w:val="Normal"/>
    <w:uiPriority w:val="34"/>
    <w:qFormat/>
    <w:rsid w:val="00F65D79"/>
    <w:pPr>
      <w:suppressAutoHyphens/>
      <w:ind w:left="720"/>
      <w:contextualSpacing/>
    </w:pPr>
  </w:style>
  <w:style w:type="paragraph" w:styleId="NoSpacing">
    <w:name w:val="No Spacing"/>
    <w:uiPriority w:val="1"/>
    <w:qFormat/>
    <w:rsid w:val="00754E63"/>
    <w:pPr>
      <w:spacing w:after="0" w:line="240" w:lineRule="auto"/>
    </w:pPr>
    <w:rPr>
      <w:kern w:val="2"/>
      <w:sz w:val="24"/>
      <w:szCs w:val="24"/>
      <w14:ligatures w14:val="standardContextual"/>
    </w:rPr>
  </w:style>
  <w:style w:type="character" w:styleId="FollowedHyperlink">
    <w:name w:val="FollowedHyperlink"/>
    <w:basedOn w:val="DefaultParagraphFont"/>
    <w:uiPriority w:val="99"/>
    <w:semiHidden/>
    <w:unhideWhenUsed/>
    <w:rsid w:val="00CF79F8"/>
    <w:rPr>
      <w:color w:val="954F72" w:themeColor="followedHyperlink"/>
      <w:u w:val="single"/>
    </w:rPr>
  </w:style>
  <w:style w:type="paragraph" w:styleId="FootnoteText">
    <w:name w:val="footnote text"/>
    <w:basedOn w:val="Normal"/>
    <w:link w:val="FootnoteTextChar"/>
    <w:uiPriority w:val="99"/>
    <w:semiHidden/>
    <w:unhideWhenUsed/>
    <w:rsid w:val="00DB055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B0557"/>
    <w:rPr>
      <w:rFonts w:ascii="Trebuchet MS" w:hAnsi="Trebuchet MS"/>
      <w:sz w:val="20"/>
      <w:szCs w:val="20"/>
      <w:lang w:val="ro-RO"/>
    </w:rPr>
  </w:style>
  <w:style w:type="character" w:styleId="FootnoteReference">
    <w:name w:val="footnote reference"/>
    <w:basedOn w:val="DefaultParagraphFont"/>
    <w:uiPriority w:val="99"/>
    <w:semiHidden/>
    <w:unhideWhenUsed/>
    <w:rsid w:val="00DB0557"/>
    <w:rPr>
      <w:vertAlign w:val="superscript"/>
    </w:rPr>
  </w:style>
  <w:style w:type="paragraph" w:styleId="CommentText">
    <w:name w:val="annotation text"/>
    <w:basedOn w:val="Normal"/>
    <w:link w:val="CommentTextChar"/>
    <w:uiPriority w:val="99"/>
    <w:semiHidden/>
    <w:unhideWhenUsed/>
    <w:rsid w:val="00B63AE1"/>
    <w:pPr>
      <w:spacing w:line="240" w:lineRule="auto"/>
    </w:pPr>
    <w:rPr>
      <w:sz w:val="20"/>
      <w:szCs w:val="20"/>
    </w:rPr>
  </w:style>
  <w:style w:type="character" w:customStyle="1" w:styleId="CommentTextChar">
    <w:name w:val="Comment Text Char"/>
    <w:basedOn w:val="DefaultParagraphFont"/>
    <w:link w:val="CommentText"/>
    <w:uiPriority w:val="99"/>
    <w:semiHidden/>
    <w:rsid w:val="00B63AE1"/>
    <w:rPr>
      <w:rFonts w:ascii="Trebuchet MS" w:hAnsi="Trebuchet MS"/>
      <w:sz w:val="20"/>
      <w:szCs w:val="20"/>
      <w:lang w:val="ro-RO"/>
    </w:rPr>
  </w:style>
  <w:style w:type="character" w:styleId="CommentReference">
    <w:name w:val="annotation reference"/>
    <w:basedOn w:val="DefaultParagraphFont"/>
    <w:uiPriority w:val="99"/>
    <w:semiHidden/>
    <w:unhideWhenUsed/>
    <w:rsid w:val="00B63A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0260">
      <w:bodyDiv w:val="1"/>
      <w:marLeft w:val="0"/>
      <w:marRight w:val="0"/>
      <w:marTop w:val="0"/>
      <w:marBottom w:val="0"/>
      <w:divBdr>
        <w:top w:val="none" w:sz="0" w:space="0" w:color="auto"/>
        <w:left w:val="none" w:sz="0" w:space="0" w:color="auto"/>
        <w:bottom w:val="none" w:sz="0" w:space="0" w:color="auto"/>
        <w:right w:val="none" w:sz="0" w:space="0" w:color="auto"/>
      </w:divBdr>
    </w:div>
    <w:div w:id="121194070">
      <w:bodyDiv w:val="1"/>
      <w:marLeft w:val="0"/>
      <w:marRight w:val="0"/>
      <w:marTop w:val="0"/>
      <w:marBottom w:val="0"/>
      <w:divBdr>
        <w:top w:val="none" w:sz="0" w:space="0" w:color="auto"/>
        <w:left w:val="none" w:sz="0" w:space="0" w:color="auto"/>
        <w:bottom w:val="none" w:sz="0" w:space="0" w:color="auto"/>
        <w:right w:val="none" w:sz="0" w:space="0" w:color="auto"/>
      </w:divBdr>
    </w:div>
    <w:div w:id="201939891">
      <w:bodyDiv w:val="1"/>
      <w:marLeft w:val="0"/>
      <w:marRight w:val="0"/>
      <w:marTop w:val="0"/>
      <w:marBottom w:val="0"/>
      <w:divBdr>
        <w:top w:val="none" w:sz="0" w:space="0" w:color="auto"/>
        <w:left w:val="none" w:sz="0" w:space="0" w:color="auto"/>
        <w:bottom w:val="none" w:sz="0" w:space="0" w:color="auto"/>
        <w:right w:val="none" w:sz="0" w:space="0" w:color="auto"/>
      </w:divBdr>
    </w:div>
    <w:div w:id="264504581">
      <w:bodyDiv w:val="1"/>
      <w:marLeft w:val="0"/>
      <w:marRight w:val="0"/>
      <w:marTop w:val="0"/>
      <w:marBottom w:val="0"/>
      <w:divBdr>
        <w:top w:val="none" w:sz="0" w:space="0" w:color="auto"/>
        <w:left w:val="none" w:sz="0" w:space="0" w:color="auto"/>
        <w:bottom w:val="none" w:sz="0" w:space="0" w:color="auto"/>
        <w:right w:val="none" w:sz="0" w:space="0" w:color="auto"/>
      </w:divBdr>
      <w:divsChild>
        <w:div w:id="117334143">
          <w:marLeft w:val="0"/>
          <w:marRight w:val="0"/>
          <w:marTop w:val="0"/>
          <w:marBottom w:val="0"/>
          <w:divBdr>
            <w:top w:val="none" w:sz="0" w:space="0" w:color="auto"/>
            <w:left w:val="none" w:sz="0" w:space="0" w:color="auto"/>
            <w:bottom w:val="none" w:sz="0" w:space="0" w:color="auto"/>
            <w:right w:val="none" w:sz="0" w:space="0" w:color="auto"/>
          </w:divBdr>
          <w:divsChild>
            <w:div w:id="904146587">
              <w:marLeft w:val="0"/>
              <w:marRight w:val="0"/>
              <w:marTop w:val="0"/>
              <w:marBottom w:val="0"/>
              <w:divBdr>
                <w:top w:val="none" w:sz="0" w:space="0" w:color="auto"/>
                <w:left w:val="none" w:sz="0" w:space="0" w:color="auto"/>
                <w:bottom w:val="none" w:sz="0" w:space="0" w:color="auto"/>
                <w:right w:val="none" w:sz="0" w:space="0" w:color="auto"/>
              </w:divBdr>
              <w:divsChild>
                <w:div w:id="25839182">
                  <w:marLeft w:val="0"/>
                  <w:marRight w:val="0"/>
                  <w:marTop w:val="0"/>
                  <w:marBottom w:val="0"/>
                  <w:divBdr>
                    <w:top w:val="none" w:sz="0" w:space="0" w:color="auto"/>
                    <w:left w:val="none" w:sz="0" w:space="0" w:color="auto"/>
                    <w:bottom w:val="none" w:sz="0" w:space="0" w:color="auto"/>
                    <w:right w:val="none" w:sz="0" w:space="0" w:color="auto"/>
                  </w:divBdr>
                  <w:divsChild>
                    <w:div w:id="168910775">
                      <w:marLeft w:val="0"/>
                      <w:marRight w:val="0"/>
                      <w:marTop w:val="0"/>
                      <w:marBottom w:val="0"/>
                      <w:divBdr>
                        <w:top w:val="none" w:sz="0" w:space="0" w:color="auto"/>
                        <w:left w:val="none" w:sz="0" w:space="0" w:color="auto"/>
                        <w:bottom w:val="none" w:sz="0" w:space="0" w:color="auto"/>
                        <w:right w:val="none" w:sz="0" w:space="0" w:color="auto"/>
                      </w:divBdr>
                      <w:divsChild>
                        <w:div w:id="294020327">
                          <w:marLeft w:val="0"/>
                          <w:marRight w:val="0"/>
                          <w:marTop w:val="0"/>
                          <w:marBottom w:val="0"/>
                          <w:divBdr>
                            <w:top w:val="none" w:sz="0" w:space="0" w:color="auto"/>
                            <w:left w:val="none" w:sz="0" w:space="0" w:color="auto"/>
                            <w:bottom w:val="none" w:sz="0" w:space="0" w:color="auto"/>
                            <w:right w:val="none" w:sz="0" w:space="0" w:color="auto"/>
                          </w:divBdr>
                          <w:divsChild>
                            <w:div w:id="2098793990">
                              <w:marLeft w:val="0"/>
                              <w:marRight w:val="0"/>
                              <w:marTop w:val="0"/>
                              <w:marBottom w:val="0"/>
                              <w:divBdr>
                                <w:top w:val="none" w:sz="0" w:space="0" w:color="auto"/>
                                <w:left w:val="none" w:sz="0" w:space="0" w:color="auto"/>
                                <w:bottom w:val="none" w:sz="0" w:space="0" w:color="auto"/>
                                <w:right w:val="none" w:sz="0" w:space="0" w:color="auto"/>
                              </w:divBdr>
                              <w:divsChild>
                                <w:div w:id="1846941394">
                                  <w:marLeft w:val="0"/>
                                  <w:marRight w:val="0"/>
                                  <w:marTop w:val="0"/>
                                  <w:marBottom w:val="0"/>
                                  <w:divBdr>
                                    <w:top w:val="none" w:sz="0" w:space="0" w:color="auto"/>
                                    <w:left w:val="none" w:sz="0" w:space="0" w:color="auto"/>
                                    <w:bottom w:val="none" w:sz="0" w:space="0" w:color="auto"/>
                                    <w:right w:val="none" w:sz="0" w:space="0" w:color="auto"/>
                                  </w:divBdr>
                                  <w:divsChild>
                                    <w:div w:id="1687174885">
                                      <w:marLeft w:val="0"/>
                                      <w:marRight w:val="0"/>
                                      <w:marTop w:val="0"/>
                                      <w:marBottom w:val="0"/>
                                      <w:divBdr>
                                        <w:top w:val="none" w:sz="0" w:space="0" w:color="auto"/>
                                        <w:left w:val="none" w:sz="0" w:space="0" w:color="auto"/>
                                        <w:bottom w:val="none" w:sz="0" w:space="0" w:color="auto"/>
                                        <w:right w:val="none" w:sz="0" w:space="0" w:color="auto"/>
                                      </w:divBdr>
                                      <w:divsChild>
                                        <w:div w:id="668751954">
                                          <w:marLeft w:val="0"/>
                                          <w:marRight w:val="0"/>
                                          <w:marTop w:val="0"/>
                                          <w:marBottom w:val="0"/>
                                          <w:divBdr>
                                            <w:top w:val="none" w:sz="0" w:space="0" w:color="auto"/>
                                            <w:left w:val="none" w:sz="0" w:space="0" w:color="auto"/>
                                            <w:bottom w:val="none" w:sz="0" w:space="0" w:color="auto"/>
                                            <w:right w:val="none" w:sz="0" w:space="0" w:color="auto"/>
                                          </w:divBdr>
                                          <w:divsChild>
                                            <w:div w:id="1947232928">
                                              <w:marLeft w:val="0"/>
                                              <w:marRight w:val="0"/>
                                              <w:marTop w:val="0"/>
                                              <w:marBottom w:val="0"/>
                                              <w:divBdr>
                                                <w:top w:val="none" w:sz="0" w:space="0" w:color="auto"/>
                                                <w:left w:val="none" w:sz="0" w:space="0" w:color="auto"/>
                                                <w:bottom w:val="none" w:sz="0" w:space="0" w:color="auto"/>
                                                <w:right w:val="none" w:sz="0" w:space="0" w:color="auto"/>
                                              </w:divBdr>
                                              <w:divsChild>
                                                <w:div w:id="77751419">
                                                  <w:marLeft w:val="0"/>
                                                  <w:marRight w:val="0"/>
                                                  <w:marTop w:val="0"/>
                                                  <w:marBottom w:val="0"/>
                                                  <w:divBdr>
                                                    <w:top w:val="none" w:sz="0" w:space="0" w:color="auto"/>
                                                    <w:left w:val="none" w:sz="0" w:space="0" w:color="auto"/>
                                                    <w:bottom w:val="none" w:sz="0" w:space="0" w:color="auto"/>
                                                    <w:right w:val="none" w:sz="0" w:space="0" w:color="auto"/>
                                                  </w:divBdr>
                                                  <w:divsChild>
                                                    <w:div w:id="2087148260">
                                                      <w:marLeft w:val="0"/>
                                                      <w:marRight w:val="0"/>
                                                      <w:marTop w:val="0"/>
                                                      <w:marBottom w:val="0"/>
                                                      <w:divBdr>
                                                        <w:top w:val="none" w:sz="0" w:space="0" w:color="auto"/>
                                                        <w:left w:val="none" w:sz="0" w:space="0" w:color="auto"/>
                                                        <w:bottom w:val="none" w:sz="0" w:space="0" w:color="auto"/>
                                                        <w:right w:val="none" w:sz="0" w:space="0" w:color="auto"/>
                                                      </w:divBdr>
                                                      <w:divsChild>
                                                        <w:div w:id="1938098934">
                                                          <w:marLeft w:val="0"/>
                                                          <w:marRight w:val="0"/>
                                                          <w:marTop w:val="0"/>
                                                          <w:marBottom w:val="0"/>
                                                          <w:divBdr>
                                                            <w:top w:val="none" w:sz="0" w:space="0" w:color="auto"/>
                                                            <w:left w:val="none" w:sz="0" w:space="0" w:color="auto"/>
                                                            <w:bottom w:val="none" w:sz="0" w:space="0" w:color="auto"/>
                                                            <w:right w:val="none" w:sz="0" w:space="0" w:color="auto"/>
                                                          </w:divBdr>
                                                          <w:divsChild>
                                                            <w:div w:id="239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8511882">
      <w:bodyDiv w:val="1"/>
      <w:marLeft w:val="0"/>
      <w:marRight w:val="0"/>
      <w:marTop w:val="0"/>
      <w:marBottom w:val="0"/>
      <w:divBdr>
        <w:top w:val="none" w:sz="0" w:space="0" w:color="auto"/>
        <w:left w:val="none" w:sz="0" w:space="0" w:color="auto"/>
        <w:bottom w:val="none" w:sz="0" w:space="0" w:color="auto"/>
        <w:right w:val="none" w:sz="0" w:space="0" w:color="auto"/>
      </w:divBdr>
      <w:divsChild>
        <w:div w:id="1506818936">
          <w:marLeft w:val="0"/>
          <w:marRight w:val="0"/>
          <w:marTop w:val="0"/>
          <w:marBottom w:val="0"/>
          <w:divBdr>
            <w:top w:val="none" w:sz="0" w:space="0" w:color="auto"/>
            <w:left w:val="none" w:sz="0" w:space="0" w:color="auto"/>
            <w:bottom w:val="none" w:sz="0" w:space="0" w:color="auto"/>
            <w:right w:val="none" w:sz="0" w:space="0" w:color="auto"/>
          </w:divBdr>
          <w:divsChild>
            <w:div w:id="395206351">
              <w:marLeft w:val="0"/>
              <w:marRight w:val="0"/>
              <w:marTop w:val="0"/>
              <w:marBottom w:val="0"/>
              <w:divBdr>
                <w:top w:val="none" w:sz="0" w:space="0" w:color="auto"/>
                <w:left w:val="none" w:sz="0" w:space="0" w:color="auto"/>
                <w:bottom w:val="none" w:sz="0" w:space="0" w:color="auto"/>
                <w:right w:val="none" w:sz="0" w:space="0" w:color="auto"/>
              </w:divBdr>
              <w:divsChild>
                <w:div w:id="1144397790">
                  <w:marLeft w:val="0"/>
                  <w:marRight w:val="0"/>
                  <w:marTop w:val="0"/>
                  <w:marBottom w:val="0"/>
                  <w:divBdr>
                    <w:top w:val="none" w:sz="0" w:space="0" w:color="auto"/>
                    <w:left w:val="none" w:sz="0" w:space="0" w:color="auto"/>
                    <w:bottom w:val="none" w:sz="0" w:space="0" w:color="auto"/>
                    <w:right w:val="none" w:sz="0" w:space="0" w:color="auto"/>
                  </w:divBdr>
                  <w:divsChild>
                    <w:div w:id="1311254559">
                      <w:marLeft w:val="0"/>
                      <w:marRight w:val="0"/>
                      <w:marTop w:val="0"/>
                      <w:marBottom w:val="0"/>
                      <w:divBdr>
                        <w:top w:val="none" w:sz="0" w:space="0" w:color="auto"/>
                        <w:left w:val="none" w:sz="0" w:space="0" w:color="auto"/>
                        <w:bottom w:val="none" w:sz="0" w:space="0" w:color="auto"/>
                        <w:right w:val="none" w:sz="0" w:space="0" w:color="auto"/>
                      </w:divBdr>
                      <w:divsChild>
                        <w:div w:id="1766487684">
                          <w:marLeft w:val="0"/>
                          <w:marRight w:val="0"/>
                          <w:marTop w:val="0"/>
                          <w:marBottom w:val="0"/>
                          <w:divBdr>
                            <w:top w:val="none" w:sz="0" w:space="0" w:color="auto"/>
                            <w:left w:val="none" w:sz="0" w:space="0" w:color="auto"/>
                            <w:bottom w:val="none" w:sz="0" w:space="0" w:color="auto"/>
                            <w:right w:val="none" w:sz="0" w:space="0" w:color="auto"/>
                          </w:divBdr>
                          <w:divsChild>
                            <w:div w:id="780683625">
                              <w:marLeft w:val="0"/>
                              <w:marRight w:val="0"/>
                              <w:marTop w:val="0"/>
                              <w:marBottom w:val="0"/>
                              <w:divBdr>
                                <w:top w:val="none" w:sz="0" w:space="0" w:color="auto"/>
                                <w:left w:val="none" w:sz="0" w:space="0" w:color="auto"/>
                                <w:bottom w:val="none" w:sz="0" w:space="0" w:color="auto"/>
                                <w:right w:val="none" w:sz="0" w:space="0" w:color="auto"/>
                              </w:divBdr>
                              <w:divsChild>
                                <w:div w:id="143589754">
                                  <w:marLeft w:val="0"/>
                                  <w:marRight w:val="0"/>
                                  <w:marTop w:val="0"/>
                                  <w:marBottom w:val="0"/>
                                  <w:divBdr>
                                    <w:top w:val="none" w:sz="0" w:space="0" w:color="auto"/>
                                    <w:left w:val="none" w:sz="0" w:space="0" w:color="auto"/>
                                    <w:bottom w:val="none" w:sz="0" w:space="0" w:color="auto"/>
                                    <w:right w:val="none" w:sz="0" w:space="0" w:color="auto"/>
                                  </w:divBdr>
                                  <w:divsChild>
                                    <w:div w:id="709886032">
                                      <w:marLeft w:val="0"/>
                                      <w:marRight w:val="0"/>
                                      <w:marTop w:val="0"/>
                                      <w:marBottom w:val="0"/>
                                      <w:divBdr>
                                        <w:top w:val="none" w:sz="0" w:space="0" w:color="auto"/>
                                        <w:left w:val="none" w:sz="0" w:space="0" w:color="auto"/>
                                        <w:bottom w:val="none" w:sz="0" w:space="0" w:color="auto"/>
                                        <w:right w:val="none" w:sz="0" w:space="0" w:color="auto"/>
                                      </w:divBdr>
                                      <w:divsChild>
                                        <w:div w:id="1891916557">
                                          <w:marLeft w:val="0"/>
                                          <w:marRight w:val="0"/>
                                          <w:marTop w:val="0"/>
                                          <w:marBottom w:val="0"/>
                                          <w:divBdr>
                                            <w:top w:val="none" w:sz="0" w:space="0" w:color="auto"/>
                                            <w:left w:val="none" w:sz="0" w:space="0" w:color="auto"/>
                                            <w:bottom w:val="none" w:sz="0" w:space="0" w:color="auto"/>
                                            <w:right w:val="none" w:sz="0" w:space="0" w:color="auto"/>
                                          </w:divBdr>
                                          <w:divsChild>
                                            <w:div w:id="926768074">
                                              <w:marLeft w:val="0"/>
                                              <w:marRight w:val="0"/>
                                              <w:marTop w:val="0"/>
                                              <w:marBottom w:val="0"/>
                                              <w:divBdr>
                                                <w:top w:val="none" w:sz="0" w:space="0" w:color="auto"/>
                                                <w:left w:val="none" w:sz="0" w:space="0" w:color="auto"/>
                                                <w:bottom w:val="none" w:sz="0" w:space="0" w:color="auto"/>
                                                <w:right w:val="none" w:sz="0" w:space="0" w:color="auto"/>
                                              </w:divBdr>
                                              <w:divsChild>
                                                <w:div w:id="83768942">
                                                  <w:marLeft w:val="0"/>
                                                  <w:marRight w:val="0"/>
                                                  <w:marTop w:val="0"/>
                                                  <w:marBottom w:val="0"/>
                                                  <w:divBdr>
                                                    <w:top w:val="none" w:sz="0" w:space="0" w:color="auto"/>
                                                    <w:left w:val="none" w:sz="0" w:space="0" w:color="auto"/>
                                                    <w:bottom w:val="none" w:sz="0" w:space="0" w:color="auto"/>
                                                    <w:right w:val="none" w:sz="0" w:space="0" w:color="auto"/>
                                                  </w:divBdr>
                                                  <w:divsChild>
                                                    <w:div w:id="1089421567">
                                                      <w:marLeft w:val="0"/>
                                                      <w:marRight w:val="0"/>
                                                      <w:marTop w:val="0"/>
                                                      <w:marBottom w:val="0"/>
                                                      <w:divBdr>
                                                        <w:top w:val="none" w:sz="0" w:space="0" w:color="auto"/>
                                                        <w:left w:val="none" w:sz="0" w:space="0" w:color="auto"/>
                                                        <w:bottom w:val="none" w:sz="0" w:space="0" w:color="auto"/>
                                                        <w:right w:val="none" w:sz="0" w:space="0" w:color="auto"/>
                                                      </w:divBdr>
                                                      <w:divsChild>
                                                        <w:div w:id="1368410786">
                                                          <w:marLeft w:val="0"/>
                                                          <w:marRight w:val="0"/>
                                                          <w:marTop w:val="0"/>
                                                          <w:marBottom w:val="0"/>
                                                          <w:divBdr>
                                                            <w:top w:val="none" w:sz="0" w:space="0" w:color="auto"/>
                                                            <w:left w:val="none" w:sz="0" w:space="0" w:color="auto"/>
                                                            <w:bottom w:val="none" w:sz="0" w:space="0" w:color="auto"/>
                                                            <w:right w:val="none" w:sz="0" w:space="0" w:color="auto"/>
                                                          </w:divBdr>
                                                          <w:divsChild>
                                                            <w:div w:id="8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7447978">
      <w:bodyDiv w:val="1"/>
      <w:marLeft w:val="0"/>
      <w:marRight w:val="0"/>
      <w:marTop w:val="0"/>
      <w:marBottom w:val="0"/>
      <w:divBdr>
        <w:top w:val="none" w:sz="0" w:space="0" w:color="auto"/>
        <w:left w:val="none" w:sz="0" w:space="0" w:color="auto"/>
        <w:bottom w:val="none" w:sz="0" w:space="0" w:color="auto"/>
        <w:right w:val="none" w:sz="0" w:space="0" w:color="auto"/>
      </w:divBdr>
    </w:div>
    <w:div w:id="328291220">
      <w:bodyDiv w:val="1"/>
      <w:marLeft w:val="0"/>
      <w:marRight w:val="0"/>
      <w:marTop w:val="0"/>
      <w:marBottom w:val="0"/>
      <w:divBdr>
        <w:top w:val="none" w:sz="0" w:space="0" w:color="auto"/>
        <w:left w:val="none" w:sz="0" w:space="0" w:color="auto"/>
        <w:bottom w:val="none" w:sz="0" w:space="0" w:color="auto"/>
        <w:right w:val="none" w:sz="0" w:space="0" w:color="auto"/>
      </w:divBdr>
    </w:div>
    <w:div w:id="340548745">
      <w:bodyDiv w:val="1"/>
      <w:marLeft w:val="0"/>
      <w:marRight w:val="0"/>
      <w:marTop w:val="0"/>
      <w:marBottom w:val="0"/>
      <w:divBdr>
        <w:top w:val="none" w:sz="0" w:space="0" w:color="auto"/>
        <w:left w:val="none" w:sz="0" w:space="0" w:color="auto"/>
        <w:bottom w:val="none" w:sz="0" w:space="0" w:color="auto"/>
        <w:right w:val="none" w:sz="0" w:space="0" w:color="auto"/>
      </w:divBdr>
      <w:divsChild>
        <w:div w:id="1080368944">
          <w:marLeft w:val="0"/>
          <w:marRight w:val="0"/>
          <w:marTop w:val="0"/>
          <w:marBottom w:val="0"/>
          <w:divBdr>
            <w:top w:val="none" w:sz="0" w:space="0" w:color="auto"/>
            <w:left w:val="none" w:sz="0" w:space="0" w:color="auto"/>
            <w:bottom w:val="none" w:sz="0" w:space="0" w:color="auto"/>
            <w:right w:val="none" w:sz="0" w:space="0" w:color="auto"/>
          </w:divBdr>
          <w:divsChild>
            <w:div w:id="1401245666">
              <w:marLeft w:val="0"/>
              <w:marRight w:val="0"/>
              <w:marTop w:val="0"/>
              <w:marBottom w:val="0"/>
              <w:divBdr>
                <w:top w:val="none" w:sz="0" w:space="0" w:color="auto"/>
                <w:left w:val="none" w:sz="0" w:space="0" w:color="auto"/>
                <w:bottom w:val="none" w:sz="0" w:space="0" w:color="auto"/>
                <w:right w:val="none" w:sz="0" w:space="0" w:color="auto"/>
              </w:divBdr>
              <w:divsChild>
                <w:div w:id="685861874">
                  <w:marLeft w:val="0"/>
                  <w:marRight w:val="0"/>
                  <w:marTop w:val="0"/>
                  <w:marBottom w:val="0"/>
                  <w:divBdr>
                    <w:top w:val="none" w:sz="0" w:space="0" w:color="auto"/>
                    <w:left w:val="none" w:sz="0" w:space="0" w:color="auto"/>
                    <w:bottom w:val="none" w:sz="0" w:space="0" w:color="auto"/>
                    <w:right w:val="none" w:sz="0" w:space="0" w:color="auto"/>
                  </w:divBdr>
                  <w:divsChild>
                    <w:div w:id="612782897">
                      <w:marLeft w:val="0"/>
                      <w:marRight w:val="0"/>
                      <w:marTop w:val="0"/>
                      <w:marBottom w:val="0"/>
                      <w:divBdr>
                        <w:top w:val="none" w:sz="0" w:space="0" w:color="auto"/>
                        <w:left w:val="none" w:sz="0" w:space="0" w:color="auto"/>
                        <w:bottom w:val="none" w:sz="0" w:space="0" w:color="auto"/>
                        <w:right w:val="none" w:sz="0" w:space="0" w:color="auto"/>
                      </w:divBdr>
                      <w:divsChild>
                        <w:div w:id="1784879133">
                          <w:marLeft w:val="0"/>
                          <w:marRight w:val="0"/>
                          <w:marTop w:val="0"/>
                          <w:marBottom w:val="0"/>
                          <w:divBdr>
                            <w:top w:val="none" w:sz="0" w:space="0" w:color="auto"/>
                            <w:left w:val="none" w:sz="0" w:space="0" w:color="auto"/>
                            <w:bottom w:val="none" w:sz="0" w:space="0" w:color="auto"/>
                            <w:right w:val="none" w:sz="0" w:space="0" w:color="auto"/>
                          </w:divBdr>
                          <w:divsChild>
                            <w:div w:id="506554238">
                              <w:marLeft w:val="0"/>
                              <w:marRight w:val="0"/>
                              <w:marTop w:val="0"/>
                              <w:marBottom w:val="0"/>
                              <w:divBdr>
                                <w:top w:val="none" w:sz="0" w:space="0" w:color="auto"/>
                                <w:left w:val="none" w:sz="0" w:space="0" w:color="auto"/>
                                <w:bottom w:val="none" w:sz="0" w:space="0" w:color="auto"/>
                                <w:right w:val="none" w:sz="0" w:space="0" w:color="auto"/>
                              </w:divBdr>
                              <w:divsChild>
                                <w:div w:id="445463120">
                                  <w:marLeft w:val="0"/>
                                  <w:marRight w:val="0"/>
                                  <w:marTop w:val="0"/>
                                  <w:marBottom w:val="0"/>
                                  <w:divBdr>
                                    <w:top w:val="none" w:sz="0" w:space="0" w:color="auto"/>
                                    <w:left w:val="none" w:sz="0" w:space="0" w:color="auto"/>
                                    <w:bottom w:val="none" w:sz="0" w:space="0" w:color="auto"/>
                                    <w:right w:val="none" w:sz="0" w:space="0" w:color="auto"/>
                                  </w:divBdr>
                                  <w:divsChild>
                                    <w:div w:id="1127890722">
                                      <w:marLeft w:val="0"/>
                                      <w:marRight w:val="0"/>
                                      <w:marTop w:val="0"/>
                                      <w:marBottom w:val="0"/>
                                      <w:divBdr>
                                        <w:top w:val="none" w:sz="0" w:space="0" w:color="auto"/>
                                        <w:left w:val="none" w:sz="0" w:space="0" w:color="auto"/>
                                        <w:bottom w:val="none" w:sz="0" w:space="0" w:color="auto"/>
                                        <w:right w:val="none" w:sz="0" w:space="0" w:color="auto"/>
                                      </w:divBdr>
                                      <w:divsChild>
                                        <w:div w:id="393360920">
                                          <w:marLeft w:val="0"/>
                                          <w:marRight w:val="0"/>
                                          <w:marTop w:val="0"/>
                                          <w:marBottom w:val="0"/>
                                          <w:divBdr>
                                            <w:top w:val="none" w:sz="0" w:space="0" w:color="auto"/>
                                            <w:left w:val="none" w:sz="0" w:space="0" w:color="auto"/>
                                            <w:bottom w:val="none" w:sz="0" w:space="0" w:color="auto"/>
                                            <w:right w:val="none" w:sz="0" w:space="0" w:color="auto"/>
                                          </w:divBdr>
                                          <w:divsChild>
                                            <w:div w:id="1789423694">
                                              <w:marLeft w:val="0"/>
                                              <w:marRight w:val="0"/>
                                              <w:marTop w:val="0"/>
                                              <w:marBottom w:val="0"/>
                                              <w:divBdr>
                                                <w:top w:val="none" w:sz="0" w:space="0" w:color="auto"/>
                                                <w:left w:val="none" w:sz="0" w:space="0" w:color="auto"/>
                                                <w:bottom w:val="none" w:sz="0" w:space="0" w:color="auto"/>
                                                <w:right w:val="none" w:sz="0" w:space="0" w:color="auto"/>
                                              </w:divBdr>
                                              <w:divsChild>
                                                <w:div w:id="6906549">
                                                  <w:marLeft w:val="0"/>
                                                  <w:marRight w:val="0"/>
                                                  <w:marTop w:val="0"/>
                                                  <w:marBottom w:val="0"/>
                                                  <w:divBdr>
                                                    <w:top w:val="none" w:sz="0" w:space="0" w:color="auto"/>
                                                    <w:left w:val="none" w:sz="0" w:space="0" w:color="auto"/>
                                                    <w:bottom w:val="none" w:sz="0" w:space="0" w:color="auto"/>
                                                    <w:right w:val="none" w:sz="0" w:space="0" w:color="auto"/>
                                                  </w:divBdr>
                                                  <w:divsChild>
                                                    <w:div w:id="1271814701">
                                                      <w:marLeft w:val="0"/>
                                                      <w:marRight w:val="0"/>
                                                      <w:marTop w:val="0"/>
                                                      <w:marBottom w:val="0"/>
                                                      <w:divBdr>
                                                        <w:top w:val="none" w:sz="0" w:space="0" w:color="auto"/>
                                                        <w:left w:val="none" w:sz="0" w:space="0" w:color="auto"/>
                                                        <w:bottom w:val="none" w:sz="0" w:space="0" w:color="auto"/>
                                                        <w:right w:val="none" w:sz="0" w:space="0" w:color="auto"/>
                                                      </w:divBdr>
                                                      <w:divsChild>
                                                        <w:div w:id="528031448">
                                                          <w:marLeft w:val="0"/>
                                                          <w:marRight w:val="0"/>
                                                          <w:marTop w:val="0"/>
                                                          <w:marBottom w:val="0"/>
                                                          <w:divBdr>
                                                            <w:top w:val="none" w:sz="0" w:space="0" w:color="auto"/>
                                                            <w:left w:val="none" w:sz="0" w:space="0" w:color="auto"/>
                                                            <w:bottom w:val="none" w:sz="0" w:space="0" w:color="auto"/>
                                                            <w:right w:val="none" w:sz="0" w:space="0" w:color="auto"/>
                                                          </w:divBdr>
                                                          <w:divsChild>
                                                            <w:div w:id="5421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8409461">
      <w:bodyDiv w:val="1"/>
      <w:marLeft w:val="0"/>
      <w:marRight w:val="0"/>
      <w:marTop w:val="0"/>
      <w:marBottom w:val="0"/>
      <w:divBdr>
        <w:top w:val="none" w:sz="0" w:space="0" w:color="auto"/>
        <w:left w:val="none" w:sz="0" w:space="0" w:color="auto"/>
        <w:bottom w:val="none" w:sz="0" w:space="0" w:color="auto"/>
        <w:right w:val="none" w:sz="0" w:space="0" w:color="auto"/>
      </w:divBdr>
    </w:div>
    <w:div w:id="634872768">
      <w:bodyDiv w:val="1"/>
      <w:marLeft w:val="0"/>
      <w:marRight w:val="0"/>
      <w:marTop w:val="0"/>
      <w:marBottom w:val="0"/>
      <w:divBdr>
        <w:top w:val="none" w:sz="0" w:space="0" w:color="auto"/>
        <w:left w:val="none" w:sz="0" w:space="0" w:color="auto"/>
        <w:bottom w:val="none" w:sz="0" w:space="0" w:color="auto"/>
        <w:right w:val="none" w:sz="0" w:space="0" w:color="auto"/>
      </w:divBdr>
    </w:div>
    <w:div w:id="748117265">
      <w:bodyDiv w:val="1"/>
      <w:marLeft w:val="0"/>
      <w:marRight w:val="0"/>
      <w:marTop w:val="0"/>
      <w:marBottom w:val="0"/>
      <w:divBdr>
        <w:top w:val="none" w:sz="0" w:space="0" w:color="auto"/>
        <w:left w:val="none" w:sz="0" w:space="0" w:color="auto"/>
        <w:bottom w:val="none" w:sz="0" w:space="0" w:color="auto"/>
        <w:right w:val="none" w:sz="0" w:space="0" w:color="auto"/>
      </w:divBdr>
    </w:div>
    <w:div w:id="756710902">
      <w:bodyDiv w:val="1"/>
      <w:marLeft w:val="0"/>
      <w:marRight w:val="0"/>
      <w:marTop w:val="0"/>
      <w:marBottom w:val="0"/>
      <w:divBdr>
        <w:top w:val="none" w:sz="0" w:space="0" w:color="auto"/>
        <w:left w:val="none" w:sz="0" w:space="0" w:color="auto"/>
        <w:bottom w:val="none" w:sz="0" w:space="0" w:color="auto"/>
        <w:right w:val="none" w:sz="0" w:space="0" w:color="auto"/>
      </w:divBdr>
      <w:divsChild>
        <w:div w:id="1395814742">
          <w:marLeft w:val="0"/>
          <w:marRight w:val="0"/>
          <w:marTop w:val="0"/>
          <w:marBottom w:val="0"/>
          <w:divBdr>
            <w:top w:val="none" w:sz="0" w:space="0" w:color="auto"/>
            <w:left w:val="none" w:sz="0" w:space="0" w:color="auto"/>
            <w:bottom w:val="none" w:sz="0" w:space="0" w:color="auto"/>
            <w:right w:val="none" w:sz="0" w:space="0" w:color="auto"/>
          </w:divBdr>
          <w:divsChild>
            <w:div w:id="1345477914">
              <w:marLeft w:val="0"/>
              <w:marRight w:val="0"/>
              <w:marTop w:val="0"/>
              <w:marBottom w:val="0"/>
              <w:divBdr>
                <w:top w:val="none" w:sz="0" w:space="0" w:color="auto"/>
                <w:left w:val="none" w:sz="0" w:space="0" w:color="auto"/>
                <w:bottom w:val="none" w:sz="0" w:space="0" w:color="auto"/>
                <w:right w:val="none" w:sz="0" w:space="0" w:color="auto"/>
              </w:divBdr>
              <w:divsChild>
                <w:div w:id="908615609">
                  <w:marLeft w:val="0"/>
                  <w:marRight w:val="0"/>
                  <w:marTop w:val="0"/>
                  <w:marBottom w:val="0"/>
                  <w:divBdr>
                    <w:top w:val="none" w:sz="0" w:space="0" w:color="auto"/>
                    <w:left w:val="none" w:sz="0" w:space="0" w:color="auto"/>
                    <w:bottom w:val="none" w:sz="0" w:space="0" w:color="auto"/>
                    <w:right w:val="none" w:sz="0" w:space="0" w:color="auto"/>
                  </w:divBdr>
                  <w:divsChild>
                    <w:div w:id="1880586900">
                      <w:marLeft w:val="0"/>
                      <w:marRight w:val="0"/>
                      <w:marTop w:val="0"/>
                      <w:marBottom w:val="0"/>
                      <w:divBdr>
                        <w:top w:val="none" w:sz="0" w:space="0" w:color="auto"/>
                        <w:left w:val="none" w:sz="0" w:space="0" w:color="auto"/>
                        <w:bottom w:val="none" w:sz="0" w:space="0" w:color="auto"/>
                        <w:right w:val="none" w:sz="0" w:space="0" w:color="auto"/>
                      </w:divBdr>
                      <w:divsChild>
                        <w:div w:id="488209947">
                          <w:marLeft w:val="0"/>
                          <w:marRight w:val="0"/>
                          <w:marTop w:val="0"/>
                          <w:marBottom w:val="0"/>
                          <w:divBdr>
                            <w:top w:val="none" w:sz="0" w:space="0" w:color="auto"/>
                            <w:left w:val="none" w:sz="0" w:space="0" w:color="auto"/>
                            <w:bottom w:val="none" w:sz="0" w:space="0" w:color="auto"/>
                            <w:right w:val="none" w:sz="0" w:space="0" w:color="auto"/>
                          </w:divBdr>
                          <w:divsChild>
                            <w:div w:id="1685278092">
                              <w:marLeft w:val="0"/>
                              <w:marRight w:val="0"/>
                              <w:marTop w:val="0"/>
                              <w:marBottom w:val="0"/>
                              <w:divBdr>
                                <w:top w:val="none" w:sz="0" w:space="0" w:color="auto"/>
                                <w:left w:val="none" w:sz="0" w:space="0" w:color="auto"/>
                                <w:bottom w:val="none" w:sz="0" w:space="0" w:color="auto"/>
                                <w:right w:val="none" w:sz="0" w:space="0" w:color="auto"/>
                              </w:divBdr>
                              <w:divsChild>
                                <w:div w:id="2145346509">
                                  <w:marLeft w:val="0"/>
                                  <w:marRight w:val="0"/>
                                  <w:marTop w:val="0"/>
                                  <w:marBottom w:val="0"/>
                                  <w:divBdr>
                                    <w:top w:val="none" w:sz="0" w:space="0" w:color="auto"/>
                                    <w:left w:val="none" w:sz="0" w:space="0" w:color="auto"/>
                                    <w:bottom w:val="none" w:sz="0" w:space="0" w:color="auto"/>
                                    <w:right w:val="none" w:sz="0" w:space="0" w:color="auto"/>
                                  </w:divBdr>
                                  <w:divsChild>
                                    <w:div w:id="1549878900">
                                      <w:marLeft w:val="0"/>
                                      <w:marRight w:val="0"/>
                                      <w:marTop w:val="0"/>
                                      <w:marBottom w:val="0"/>
                                      <w:divBdr>
                                        <w:top w:val="none" w:sz="0" w:space="0" w:color="auto"/>
                                        <w:left w:val="none" w:sz="0" w:space="0" w:color="auto"/>
                                        <w:bottom w:val="none" w:sz="0" w:space="0" w:color="auto"/>
                                        <w:right w:val="none" w:sz="0" w:space="0" w:color="auto"/>
                                      </w:divBdr>
                                      <w:divsChild>
                                        <w:div w:id="470252585">
                                          <w:marLeft w:val="0"/>
                                          <w:marRight w:val="0"/>
                                          <w:marTop w:val="0"/>
                                          <w:marBottom w:val="0"/>
                                          <w:divBdr>
                                            <w:top w:val="none" w:sz="0" w:space="0" w:color="auto"/>
                                            <w:left w:val="none" w:sz="0" w:space="0" w:color="auto"/>
                                            <w:bottom w:val="none" w:sz="0" w:space="0" w:color="auto"/>
                                            <w:right w:val="none" w:sz="0" w:space="0" w:color="auto"/>
                                          </w:divBdr>
                                          <w:divsChild>
                                            <w:div w:id="1499348173">
                                              <w:marLeft w:val="0"/>
                                              <w:marRight w:val="0"/>
                                              <w:marTop w:val="0"/>
                                              <w:marBottom w:val="0"/>
                                              <w:divBdr>
                                                <w:top w:val="none" w:sz="0" w:space="0" w:color="auto"/>
                                                <w:left w:val="none" w:sz="0" w:space="0" w:color="auto"/>
                                                <w:bottom w:val="none" w:sz="0" w:space="0" w:color="auto"/>
                                                <w:right w:val="none" w:sz="0" w:space="0" w:color="auto"/>
                                              </w:divBdr>
                                              <w:divsChild>
                                                <w:div w:id="243800808">
                                                  <w:marLeft w:val="0"/>
                                                  <w:marRight w:val="0"/>
                                                  <w:marTop w:val="0"/>
                                                  <w:marBottom w:val="0"/>
                                                  <w:divBdr>
                                                    <w:top w:val="none" w:sz="0" w:space="0" w:color="auto"/>
                                                    <w:left w:val="none" w:sz="0" w:space="0" w:color="auto"/>
                                                    <w:bottom w:val="none" w:sz="0" w:space="0" w:color="auto"/>
                                                    <w:right w:val="none" w:sz="0" w:space="0" w:color="auto"/>
                                                  </w:divBdr>
                                                  <w:divsChild>
                                                    <w:div w:id="37314704">
                                                      <w:marLeft w:val="0"/>
                                                      <w:marRight w:val="0"/>
                                                      <w:marTop w:val="0"/>
                                                      <w:marBottom w:val="0"/>
                                                      <w:divBdr>
                                                        <w:top w:val="none" w:sz="0" w:space="0" w:color="auto"/>
                                                        <w:left w:val="none" w:sz="0" w:space="0" w:color="auto"/>
                                                        <w:bottom w:val="none" w:sz="0" w:space="0" w:color="auto"/>
                                                        <w:right w:val="none" w:sz="0" w:space="0" w:color="auto"/>
                                                      </w:divBdr>
                                                      <w:divsChild>
                                                        <w:div w:id="535312645">
                                                          <w:marLeft w:val="0"/>
                                                          <w:marRight w:val="0"/>
                                                          <w:marTop w:val="0"/>
                                                          <w:marBottom w:val="0"/>
                                                          <w:divBdr>
                                                            <w:top w:val="none" w:sz="0" w:space="0" w:color="auto"/>
                                                            <w:left w:val="none" w:sz="0" w:space="0" w:color="auto"/>
                                                            <w:bottom w:val="none" w:sz="0" w:space="0" w:color="auto"/>
                                                            <w:right w:val="none" w:sz="0" w:space="0" w:color="auto"/>
                                                          </w:divBdr>
                                                          <w:divsChild>
                                                            <w:div w:id="1735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665751">
      <w:bodyDiv w:val="1"/>
      <w:marLeft w:val="0"/>
      <w:marRight w:val="0"/>
      <w:marTop w:val="0"/>
      <w:marBottom w:val="0"/>
      <w:divBdr>
        <w:top w:val="none" w:sz="0" w:space="0" w:color="auto"/>
        <w:left w:val="none" w:sz="0" w:space="0" w:color="auto"/>
        <w:bottom w:val="none" w:sz="0" w:space="0" w:color="auto"/>
        <w:right w:val="none" w:sz="0" w:space="0" w:color="auto"/>
      </w:divBdr>
    </w:div>
    <w:div w:id="929120210">
      <w:bodyDiv w:val="1"/>
      <w:marLeft w:val="0"/>
      <w:marRight w:val="0"/>
      <w:marTop w:val="0"/>
      <w:marBottom w:val="0"/>
      <w:divBdr>
        <w:top w:val="none" w:sz="0" w:space="0" w:color="auto"/>
        <w:left w:val="none" w:sz="0" w:space="0" w:color="auto"/>
        <w:bottom w:val="none" w:sz="0" w:space="0" w:color="auto"/>
        <w:right w:val="none" w:sz="0" w:space="0" w:color="auto"/>
      </w:divBdr>
      <w:divsChild>
        <w:div w:id="1422338606">
          <w:marLeft w:val="0"/>
          <w:marRight w:val="0"/>
          <w:marTop w:val="0"/>
          <w:marBottom w:val="0"/>
          <w:divBdr>
            <w:top w:val="none" w:sz="0" w:space="0" w:color="auto"/>
            <w:left w:val="none" w:sz="0" w:space="0" w:color="auto"/>
            <w:bottom w:val="none" w:sz="0" w:space="0" w:color="auto"/>
            <w:right w:val="none" w:sz="0" w:space="0" w:color="auto"/>
          </w:divBdr>
          <w:divsChild>
            <w:div w:id="89357066">
              <w:marLeft w:val="0"/>
              <w:marRight w:val="0"/>
              <w:marTop w:val="0"/>
              <w:marBottom w:val="0"/>
              <w:divBdr>
                <w:top w:val="none" w:sz="0" w:space="0" w:color="auto"/>
                <w:left w:val="none" w:sz="0" w:space="0" w:color="auto"/>
                <w:bottom w:val="none" w:sz="0" w:space="0" w:color="auto"/>
                <w:right w:val="none" w:sz="0" w:space="0" w:color="auto"/>
              </w:divBdr>
              <w:divsChild>
                <w:div w:id="661544206">
                  <w:marLeft w:val="0"/>
                  <w:marRight w:val="0"/>
                  <w:marTop w:val="0"/>
                  <w:marBottom w:val="0"/>
                  <w:divBdr>
                    <w:top w:val="none" w:sz="0" w:space="0" w:color="auto"/>
                    <w:left w:val="none" w:sz="0" w:space="0" w:color="auto"/>
                    <w:bottom w:val="none" w:sz="0" w:space="0" w:color="auto"/>
                    <w:right w:val="none" w:sz="0" w:space="0" w:color="auto"/>
                  </w:divBdr>
                  <w:divsChild>
                    <w:div w:id="1988432304">
                      <w:marLeft w:val="0"/>
                      <w:marRight w:val="0"/>
                      <w:marTop w:val="0"/>
                      <w:marBottom w:val="0"/>
                      <w:divBdr>
                        <w:top w:val="none" w:sz="0" w:space="0" w:color="auto"/>
                        <w:left w:val="none" w:sz="0" w:space="0" w:color="auto"/>
                        <w:bottom w:val="none" w:sz="0" w:space="0" w:color="auto"/>
                        <w:right w:val="none" w:sz="0" w:space="0" w:color="auto"/>
                      </w:divBdr>
                      <w:divsChild>
                        <w:div w:id="1760254311">
                          <w:marLeft w:val="0"/>
                          <w:marRight w:val="0"/>
                          <w:marTop w:val="0"/>
                          <w:marBottom w:val="0"/>
                          <w:divBdr>
                            <w:top w:val="none" w:sz="0" w:space="0" w:color="auto"/>
                            <w:left w:val="none" w:sz="0" w:space="0" w:color="auto"/>
                            <w:bottom w:val="none" w:sz="0" w:space="0" w:color="auto"/>
                            <w:right w:val="none" w:sz="0" w:space="0" w:color="auto"/>
                          </w:divBdr>
                          <w:divsChild>
                            <w:div w:id="615261716">
                              <w:marLeft w:val="0"/>
                              <w:marRight w:val="0"/>
                              <w:marTop w:val="0"/>
                              <w:marBottom w:val="0"/>
                              <w:divBdr>
                                <w:top w:val="none" w:sz="0" w:space="0" w:color="auto"/>
                                <w:left w:val="none" w:sz="0" w:space="0" w:color="auto"/>
                                <w:bottom w:val="none" w:sz="0" w:space="0" w:color="auto"/>
                                <w:right w:val="none" w:sz="0" w:space="0" w:color="auto"/>
                              </w:divBdr>
                              <w:divsChild>
                                <w:div w:id="510531406">
                                  <w:marLeft w:val="0"/>
                                  <w:marRight w:val="0"/>
                                  <w:marTop w:val="0"/>
                                  <w:marBottom w:val="0"/>
                                  <w:divBdr>
                                    <w:top w:val="none" w:sz="0" w:space="0" w:color="auto"/>
                                    <w:left w:val="none" w:sz="0" w:space="0" w:color="auto"/>
                                    <w:bottom w:val="none" w:sz="0" w:space="0" w:color="auto"/>
                                    <w:right w:val="none" w:sz="0" w:space="0" w:color="auto"/>
                                  </w:divBdr>
                                  <w:divsChild>
                                    <w:div w:id="255870241">
                                      <w:marLeft w:val="0"/>
                                      <w:marRight w:val="0"/>
                                      <w:marTop w:val="0"/>
                                      <w:marBottom w:val="0"/>
                                      <w:divBdr>
                                        <w:top w:val="none" w:sz="0" w:space="0" w:color="auto"/>
                                        <w:left w:val="none" w:sz="0" w:space="0" w:color="auto"/>
                                        <w:bottom w:val="none" w:sz="0" w:space="0" w:color="auto"/>
                                        <w:right w:val="none" w:sz="0" w:space="0" w:color="auto"/>
                                      </w:divBdr>
                                      <w:divsChild>
                                        <w:div w:id="197666636">
                                          <w:marLeft w:val="0"/>
                                          <w:marRight w:val="0"/>
                                          <w:marTop w:val="0"/>
                                          <w:marBottom w:val="0"/>
                                          <w:divBdr>
                                            <w:top w:val="none" w:sz="0" w:space="0" w:color="auto"/>
                                            <w:left w:val="none" w:sz="0" w:space="0" w:color="auto"/>
                                            <w:bottom w:val="none" w:sz="0" w:space="0" w:color="auto"/>
                                            <w:right w:val="none" w:sz="0" w:space="0" w:color="auto"/>
                                          </w:divBdr>
                                          <w:divsChild>
                                            <w:div w:id="462698020">
                                              <w:marLeft w:val="0"/>
                                              <w:marRight w:val="0"/>
                                              <w:marTop w:val="0"/>
                                              <w:marBottom w:val="0"/>
                                              <w:divBdr>
                                                <w:top w:val="none" w:sz="0" w:space="0" w:color="auto"/>
                                                <w:left w:val="none" w:sz="0" w:space="0" w:color="auto"/>
                                                <w:bottom w:val="none" w:sz="0" w:space="0" w:color="auto"/>
                                                <w:right w:val="none" w:sz="0" w:space="0" w:color="auto"/>
                                              </w:divBdr>
                                              <w:divsChild>
                                                <w:div w:id="1086540369">
                                                  <w:marLeft w:val="0"/>
                                                  <w:marRight w:val="0"/>
                                                  <w:marTop w:val="0"/>
                                                  <w:marBottom w:val="0"/>
                                                  <w:divBdr>
                                                    <w:top w:val="none" w:sz="0" w:space="0" w:color="auto"/>
                                                    <w:left w:val="none" w:sz="0" w:space="0" w:color="auto"/>
                                                    <w:bottom w:val="none" w:sz="0" w:space="0" w:color="auto"/>
                                                    <w:right w:val="none" w:sz="0" w:space="0" w:color="auto"/>
                                                  </w:divBdr>
                                                  <w:divsChild>
                                                    <w:div w:id="1274091089">
                                                      <w:marLeft w:val="0"/>
                                                      <w:marRight w:val="0"/>
                                                      <w:marTop w:val="0"/>
                                                      <w:marBottom w:val="0"/>
                                                      <w:divBdr>
                                                        <w:top w:val="none" w:sz="0" w:space="0" w:color="auto"/>
                                                        <w:left w:val="none" w:sz="0" w:space="0" w:color="auto"/>
                                                        <w:bottom w:val="none" w:sz="0" w:space="0" w:color="auto"/>
                                                        <w:right w:val="none" w:sz="0" w:space="0" w:color="auto"/>
                                                      </w:divBdr>
                                                      <w:divsChild>
                                                        <w:div w:id="142819751">
                                                          <w:marLeft w:val="0"/>
                                                          <w:marRight w:val="0"/>
                                                          <w:marTop w:val="0"/>
                                                          <w:marBottom w:val="0"/>
                                                          <w:divBdr>
                                                            <w:top w:val="none" w:sz="0" w:space="0" w:color="auto"/>
                                                            <w:left w:val="none" w:sz="0" w:space="0" w:color="auto"/>
                                                            <w:bottom w:val="none" w:sz="0" w:space="0" w:color="auto"/>
                                                            <w:right w:val="none" w:sz="0" w:space="0" w:color="auto"/>
                                                          </w:divBdr>
                                                          <w:divsChild>
                                                            <w:div w:id="8167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721407">
      <w:bodyDiv w:val="1"/>
      <w:marLeft w:val="0"/>
      <w:marRight w:val="0"/>
      <w:marTop w:val="0"/>
      <w:marBottom w:val="0"/>
      <w:divBdr>
        <w:top w:val="none" w:sz="0" w:space="0" w:color="auto"/>
        <w:left w:val="none" w:sz="0" w:space="0" w:color="auto"/>
        <w:bottom w:val="none" w:sz="0" w:space="0" w:color="auto"/>
        <w:right w:val="none" w:sz="0" w:space="0" w:color="auto"/>
      </w:divBdr>
    </w:div>
    <w:div w:id="1030838970">
      <w:bodyDiv w:val="1"/>
      <w:marLeft w:val="0"/>
      <w:marRight w:val="0"/>
      <w:marTop w:val="0"/>
      <w:marBottom w:val="0"/>
      <w:divBdr>
        <w:top w:val="none" w:sz="0" w:space="0" w:color="auto"/>
        <w:left w:val="none" w:sz="0" w:space="0" w:color="auto"/>
        <w:bottom w:val="none" w:sz="0" w:space="0" w:color="auto"/>
        <w:right w:val="none" w:sz="0" w:space="0" w:color="auto"/>
      </w:divBdr>
    </w:div>
    <w:div w:id="1036849654">
      <w:bodyDiv w:val="1"/>
      <w:marLeft w:val="0"/>
      <w:marRight w:val="0"/>
      <w:marTop w:val="0"/>
      <w:marBottom w:val="0"/>
      <w:divBdr>
        <w:top w:val="none" w:sz="0" w:space="0" w:color="auto"/>
        <w:left w:val="none" w:sz="0" w:space="0" w:color="auto"/>
        <w:bottom w:val="none" w:sz="0" w:space="0" w:color="auto"/>
        <w:right w:val="none" w:sz="0" w:space="0" w:color="auto"/>
      </w:divBdr>
      <w:divsChild>
        <w:div w:id="682439051">
          <w:marLeft w:val="0"/>
          <w:marRight w:val="0"/>
          <w:marTop w:val="45"/>
          <w:marBottom w:val="0"/>
          <w:divBdr>
            <w:top w:val="none" w:sz="0" w:space="0" w:color="auto"/>
            <w:left w:val="none" w:sz="0" w:space="0" w:color="auto"/>
            <w:bottom w:val="none" w:sz="0" w:space="0" w:color="auto"/>
            <w:right w:val="none" w:sz="0" w:space="0" w:color="auto"/>
          </w:divBdr>
        </w:div>
      </w:divsChild>
    </w:div>
    <w:div w:id="1085151950">
      <w:bodyDiv w:val="1"/>
      <w:marLeft w:val="0"/>
      <w:marRight w:val="0"/>
      <w:marTop w:val="0"/>
      <w:marBottom w:val="0"/>
      <w:divBdr>
        <w:top w:val="none" w:sz="0" w:space="0" w:color="auto"/>
        <w:left w:val="none" w:sz="0" w:space="0" w:color="auto"/>
        <w:bottom w:val="none" w:sz="0" w:space="0" w:color="auto"/>
        <w:right w:val="none" w:sz="0" w:space="0" w:color="auto"/>
      </w:divBdr>
    </w:div>
    <w:div w:id="1203908258">
      <w:bodyDiv w:val="1"/>
      <w:marLeft w:val="0"/>
      <w:marRight w:val="0"/>
      <w:marTop w:val="0"/>
      <w:marBottom w:val="0"/>
      <w:divBdr>
        <w:top w:val="none" w:sz="0" w:space="0" w:color="auto"/>
        <w:left w:val="none" w:sz="0" w:space="0" w:color="auto"/>
        <w:bottom w:val="none" w:sz="0" w:space="0" w:color="auto"/>
        <w:right w:val="none" w:sz="0" w:space="0" w:color="auto"/>
      </w:divBdr>
    </w:div>
    <w:div w:id="1315794111">
      <w:bodyDiv w:val="1"/>
      <w:marLeft w:val="0"/>
      <w:marRight w:val="0"/>
      <w:marTop w:val="0"/>
      <w:marBottom w:val="0"/>
      <w:divBdr>
        <w:top w:val="none" w:sz="0" w:space="0" w:color="auto"/>
        <w:left w:val="none" w:sz="0" w:space="0" w:color="auto"/>
        <w:bottom w:val="none" w:sz="0" w:space="0" w:color="auto"/>
        <w:right w:val="none" w:sz="0" w:space="0" w:color="auto"/>
      </w:divBdr>
    </w:div>
    <w:div w:id="1319308699">
      <w:bodyDiv w:val="1"/>
      <w:marLeft w:val="0"/>
      <w:marRight w:val="0"/>
      <w:marTop w:val="0"/>
      <w:marBottom w:val="0"/>
      <w:divBdr>
        <w:top w:val="none" w:sz="0" w:space="0" w:color="auto"/>
        <w:left w:val="none" w:sz="0" w:space="0" w:color="auto"/>
        <w:bottom w:val="none" w:sz="0" w:space="0" w:color="auto"/>
        <w:right w:val="none" w:sz="0" w:space="0" w:color="auto"/>
      </w:divBdr>
    </w:div>
    <w:div w:id="1453860005">
      <w:bodyDiv w:val="1"/>
      <w:marLeft w:val="0"/>
      <w:marRight w:val="0"/>
      <w:marTop w:val="0"/>
      <w:marBottom w:val="0"/>
      <w:divBdr>
        <w:top w:val="none" w:sz="0" w:space="0" w:color="auto"/>
        <w:left w:val="none" w:sz="0" w:space="0" w:color="auto"/>
        <w:bottom w:val="none" w:sz="0" w:space="0" w:color="auto"/>
        <w:right w:val="none" w:sz="0" w:space="0" w:color="auto"/>
      </w:divBdr>
    </w:div>
    <w:div w:id="1464495405">
      <w:bodyDiv w:val="1"/>
      <w:marLeft w:val="0"/>
      <w:marRight w:val="0"/>
      <w:marTop w:val="0"/>
      <w:marBottom w:val="0"/>
      <w:divBdr>
        <w:top w:val="none" w:sz="0" w:space="0" w:color="auto"/>
        <w:left w:val="none" w:sz="0" w:space="0" w:color="auto"/>
        <w:bottom w:val="none" w:sz="0" w:space="0" w:color="auto"/>
        <w:right w:val="none" w:sz="0" w:space="0" w:color="auto"/>
      </w:divBdr>
      <w:divsChild>
        <w:div w:id="247613761">
          <w:marLeft w:val="0"/>
          <w:marRight w:val="0"/>
          <w:marTop w:val="0"/>
          <w:marBottom w:val="0"/>
          <w:divBdr>
            <w:top w:val="none" w:sz="0" w:space="0" w:color="auto"/>
            <w:left w:val="none" w:sz="0" w:space="0" w:color="auto"/>
            <w:bottom w:val="none" w:sz="0" w:space="0" w:color="auto"/>
            <w:right w:val="none" w:sz="0" w:space="0" w:color="auto"/>
          </w:divBdr>
          <w:divsChild>
            <w:div w:id="620693238">
              <w:marLeft w:val="0"/>
              <w:marRight w:val="0"/>
              <w:marTop w:val="0"/>
              <w:marBottom w:val="0"/>
              <w:divBdr>
                <w:top w:val="none" w:sz="0" w:space="0" w:color="auto"/>
                <w:left w:val="none" w:sz="0" w:space="0" w:color="auto"/>
                <w:bottom w:val="none" w:sz="0" w:space="0" w:color="auto"/>
                <w:right w:val="none" w:sz="0" w:space="0" w:color="auto"/>
              </w:divBdr>
              <w:divsChild>
                <w:div w:id="1506700203">
                  <w:marLeft w:val="0"/>
                  <w:marRight w:val="0"/>
                  <w:marTop w:val="0"/>
                  <w:marBottom w:val="0"/>
                  <w:divBdr>
                    <w:top w:val="none" w:sz="0" w:space="0" w:color="auto"/>
                    <w:left w:val="none" w:sz="0" w:space="0" w:color="auto"/>
                    <w:bottom w:val="none" w:sz="0" w:space="0" w:color="auto"/>
                    <w:right w:val="none" w:sz="0" w:space="0" w:color="auto"/>
                  </w:divBdr>
                  <w:divsChild>
                    <w:div w:id="543906054">
                      <w:marLeft w:val="0"/>
                      <w:marRight w:val="0"/>
                      <w:marTop w:val="0"/>
                      <w:marBottom w:val="0"/>
                      <w:divBdr>
                        <w:top w:val="none" w:sz="0" w:space="0" w:color="auto"/>
                        <w:left w:val="none" w:sz="0" w:space="0" w:color="auto"/>
                        <w:bottom w:val="none" w:sz="0" w:space="0" w:color="auto"/>
                        <w:right w:val="none" w:sz="0" w:space="0" w:color="auto"/>
                      </w:divBdr>
                      <w:divsChild>
                        <w:div w:id="179126514">
                          <w:marLeft w:val="0"/>
                          <w:marRight w:val="0"/>
                          <w:marTop w:val="0"/>
                          <w:marBottom w:val="0"/>
                          <w:divBdr>
                            <w:top w:val="none" w:sz="0" w:space="0" w:color="auto"/>
                            <w:left w:val="none" w:sz="0" w:space="0" w:color="auto"/>
                            <w:bottom w:val="none" w:sz="0" w:space="0" w:color="auto"/>
                            <w:right w:val="none" w:sz="0" w:space="0" w:color="auto"/>
                          </w:divBdr>
                          <w:divsChild>
                            <w:div w:id="1077824234">
                              <w:marLeft w:val="0"/>
                              <w:marRight w:val="0"/>
                              <w:marTop w:val="0"/>
                              <w:marBottom w:val="0"/>
                              <w:divBdr>
                                <w:top w:val="none" w:sz="0" w:space="0" w:color="auto"/>
                                <w:left w:val="none" w:sz="0" w:space="0" w:color="auto"/>
                                <w:bottom w:val="none" w:sz="0" w:space="0" w:color="auto"/>
                                <w:right w:val="none" w:sz="0" w:space="0" w:color="auto"/>
                              </w:divBdr>
                              <w:divsChild>
                                <w:div w:id="1922252369">
                                  <w:marLeft w:val="0"/>
                                  <w:marRight w:val="0"/>
                                  <w:marTop w:val="0"/>
                                  <w:marBottom w:val="0"/>
                                  <w:divBdr>
                                    <w:top w:val="none" w:sz="0" w:space="0" w:color="auto"/>
                                    <w:left w:val="none" w:sz="0" w:space="0" w:color="auto"/>
                                    <w:bottom w:val="none" w:sz="0" w:space="0" w:color="auto"/>
                                    <w:right w:val="none" w:sz="0" w:space="0" w:color="auto"/>
                                  </w:divBdr>
                                  <w:divsChild>
                                    <w:div w:id="348600694">
                                      <w:marLeft w:val="0"/>
                                      <w:marRight w:val="0"/>
                                      <w:marTop w:val="0"/>
                                      <w:marBottom w:val="0"/>
                                      <w:divBdr>
                                        <w:top w:val="none" w:sz="0" w:space="0" w:color="auto"/>
                                        <w:left w:val="none" w:sz="0" w:space="0" w:color="auto"/>
                                        <w:bottom w:val="none" w:sz="0" w:space="0" w:color="auto"/>
                                        <w:right w:val="none" w:sz="0" w:space="0" w:color="auto"/>
                                      </w:divBdr>
                                      <w:divsChild>
                                        <w:div w:id="418479063">
                                          <w:marLeft w:val="0"/>
                                          <w:marRight w:val="0"/>
                                          <w:marTop w:val="0"/>
                                          <w:marBottom w:val="0"/>
                                          <w:divBdr>
                                            <w:top w:val="none" w:sz="0" w:space="0" w:color="auto"/>
                                            <w:left w:val="none" w:sz="0" w:space="0" w:color="auto"/>
                                            <w:bottom w:val="none" w:sz="0" w:space="0" w:color="auto"/>
                                            <w:right w:val="none" w:sz="0" w:space="0" w:color="auto"/>
                                          </w:divBdr>
                                          <w:divsChild>
                                            <w:div w:id="1950429341">
                                              <w:marLeft w:val="0"/>
                                              <w:marRight w:val="0"/>
                                              <w:marTop w:val="0"/>
                                              <w:marBottom w:val="0"/>
                                              <w:divBdr>
                                                <w:top w:val="none" w:sz="0" w:space="0" w:color="auto"/>
                                                <w:left w:val="none" w:sz="0" w:space="0" w:color="auto"/>
                                                <w:bottom w:val="none" w:sz="0" w:space="0" w:color="auto"/>
                                                <w:right w:val="none" w:sz="0" w:space="0" w:color="auto"/>
                                              </w:divBdr>
                                              <w:divsChild>
                                                <w:div w:id="1557547913">
                                                  <w:marLeft w:val="0"/>
                                                  <w:marRight w:val="0"/>
                                                  <w:marTop w:val="0"/>
                                                  <w:marBottom w:val="0"/>
                                                  <w:divBdr>
                                                    <w:top w:val="none" w:sz="0" w:space="0" w:color="auto"/>
                                                    <w:left w:val="none" w:sz="0" w:space="0" w:color="auto"/>
                                                    <w:bottom w:val="none" w:sz="0" w:space="0" w:color="auto"/>
                                                    <w:right w:val="none" w:sz="0" w:space="0" w:color="auto"/>
                                                  </w:divBdr>
                                                  <w:divsChild>
                                                    <w:div w:id="321588024">
                                                      <w:marLeft w:val="0"/>
                                                      <w:marRight w:val="0"/>
                                                      <w:marTop w:val="0"/>
                                                      <w:marBottom w:val="0"/>
                                                      <w:divBdr>
                                                        <w:top w:val="none" w:sz="0" w:space="0" w:color="auto"/>
                                                        <w:left w:val="none" w:sz="0" w:space="0" w:color="auto"/>
                                                        <w:bottom w:val="none" w:sz="0" w:space="0" w:color="auto"/>
                                                        <w:right w:val="none" w:sz="0" w:space="0" w:color="auto"/>
                                                      </w:divBdr>
                                                      <w:divsChild>
                                                        <w:div w:id="1762217923">
                                                          <w:marLeft w:val="0"/>
                                                          <w:marRight w:val="0"/>
                                                          <w:marTop w:val="0"/>
                                                          <w:marBottom w:val="0"/>
                                                          <w:divBdr>
                                                            <w:top w:val="none" w:sz="0" w:space="0" w:color="auto"/>
                                                            <w:left w:val="none" w:sz="0" w:space="0" w:color="auto"/>
                                                            <w:bottom w:val="none" w:sz="0" w:space="0" w:color="auto"/>
                                                            <w:right w:val="none" w:sz="0" w:space="0" w:color="auto"/>
                                                          </w:divBdr>
                                                          <w:divsChild>
                                                            <w:div w:id="3088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7944646">
      <w:bodyDiv w:val="1"/>
      <w:marLeft w:val="0"/>
      <w:marRight w:val="0"/>
      <w:marTop w:val="0"/>
      <w:marBottom w:val="0"/>
      <w:divBdr>
        <w:top w:val="none" w:sz="0" w:space="0" w:color="auto"/>
        <w:left w:val="none" w:sz="0" w:space="0" w:color="auto"/>
        <w:bottom w:val="none" w:sz="0" w:space="0" w:color="auto"/>
        <w:right w:val="none" w:sz="0" w:space="0" w:color="auto"/>
      </w:divBdr>
    </w:div>
    <w:div w:id="1583371310">
      <w:bodyDiv w:val="1"/>
      <w:marLeft w:val="0"/>
      <w:marRight w:val="0"/>
      <w:marTop w:val="0"/>
      <w:marBottom w:val="0"/>
      <w:divBdr>
        <w:top w:val="none" w:sz="0" w:space="0" w:color="auto"/>
        <w:left w:val="none" w:sz="0" w:space="0" w:color="auto"/>
        <w:bottom w:val="none" w:sz="0" w:space="0" w:color="auto"/>
        <w:right w:val="none" w:sz="0" w:space="0" w:color="auto"/>
      </w:divBdr>
    </w:div>
    <w:div w:id="1677809325">
      <w:bodyDiv w:val="1"/>
      <w:marLeft w:val="0"/>
      <w:marRight w:val="0"/>
      <w:marTop w:val="0"/>
      <w:marBottom w:val="0"/>
      <w:divBdr>
        <w:top w:val="none" w:sz="0" w:space="0" w:color="auto"/>
        <w:left w:val="none" w:sz="0" w:space="0" w:color="auto"/>
        <w:bottom w:val="none" w:sz="0" w:space="0" w:color="auto"/>
        <w:right w:val="none" w:sz="0" w:space="0" w:color="auto"/>
      </w:divBdr>
    </w:div>
    <w:div w:id="1681002389">
      <w:bodyDiv w:val="1"/>
      <w:marLeft w:val="0"/>
      <w:marRight w:val="0"/>
      <w:marTop w:val="0"/>
      <w:marBottom w:val="0"/>
      <w:divBdr>
        <w:top w:val="none" w:sz="0" w:space="0" w:color="auto"/>
        <w:left w:val="none" w:sz="0" w:space="0" w:color="auto"/>
        <w:bottom w:val="none" w:sz="0" w:space="0" w:color="auto"/>
        <w:right w:val="none" w:sz="0" w:space="0" w:color="auto"/>
      </w:divBdr>
    </w:div>
    <w:div w:id="1766681710">
      <w:bodyDiv w:val="1"/>
      <w:marLeft w:val="0"/>
      <w:marRight w:val="0"/>
      <w:marTop w:val="0"/>
      <w:marBottom w:val="0"/>
      <w:divBdr>
        <w:top w:val="none" w:sz="0" w:space="0" w:color="auto"/>
        <w:left w:val="none" w:sz="0" w:space="0" w:color="auto"/>
        <w:bottom w:val="none" w:sz="0" w:space="0" w:color="auto"/>
        <w:right w:val="none" w:sz="0" w:space="0" w:color="auto"/>
      </w:divBdr>
    </w:div>
    <w:div w:id="1947806891">
      <w:bodyDiv w:val="1"/>
      <w:marLeft w:val="0"/>
      <w:marRight w:val="0"/>
      <w:marTop w:val="0"/>
      <w:marBottom w:val="0"/>
      <w:divBdr>
        <w:top w:val="none" w:sz="0" w:space="0" w:color="auto"/>
        <w:left w:val="none" w:sz="0" w:space="0" w:color="auto"/>
        <w:bottom w:val="none" w:sz="0" w:space="0" w:color="auto"/>
        <w:right w:val="none" w:sz="0" w:space="0" w:color="auto"/>
      </w:divBdr>
      <w:divsChild>
        <w:div w:id="1039820690">
          <w:marLeft w:val="0"/>
          <w:marRight w:val="0"/>
          <w:marTop w:val="0"/>
          <w:marBottom w:val="0"/>
          <w:divBdr>
            <w:top w:val="none" w:sz="0" w:space="0" w:color="auto"/>
            <w:left w:val="none" w:sz="0" w:space="0" w:color="auto"/>
            <w:bottom w:val="none" w:sz="0" w:space="0" w:color="auto"/>
            <w:right w:val="none" w:sz="0" w:space="0" w:color="auto"/>
          </w:divBdr>
          <w:divsChild>
            <w:div w:id="1708676460">
              <w:marLeft w:val="0"/>
              <w:marRight w:val="0"/>
              <w:marTop w:val="0"/>
              <w:marBottom w:val="0"/>
              <w:divBdr>
                <w:top w:val="none" w:sz="0" w:space="0" w:color="auto"/>
                <w:left w:val="none" w:sz="0" w:space="0" w:color="auto"/>
                <w:bottom w:val="none" w:sz="0" w:space="0" w:color="auto"/>
                <w:right w:val="none" w:sz="0" w:space="0" w:color="auto"/>
              </w:divBdr>
              <w:divsChild>
                <w:div w:id="607810621">
                  <w:marLeft w:val="0"/>
                  <w:marRight w:val="0"/>
                  <w:marTop w:val="0"/>
                  <w:marBottom w:val="0"/>
                  <w:divBdr>
                    <w:top w:val="none" w:sz="0" w:space="0" w:color="auto"/>
                    <w:left w:val="none" w:sz="0" w:space="0" w:color="auto"/>
                    <w:bottom w:val="none" w:sz="0" w:space="0" w:color="auto"/>
                    <w:right w:val="none" w:sz="0" w:space="0" w:color="auto"/>
                  </w:divBdr>
                  <w:divsChild>
                    <w:div w:id="572393780">
                      <w:marLeft w:val="0"/>
                      <w:marRight w:val="0"/>
                      <w:marTop w:val="0"/>
                      <w:marBottom w:val="0"/>
                      <w:divBdr>
                        <w:top w:val="none" w:sz="0" w:space="0" w:color="auto"/>
                        <w:left w:val="none" w:sz="0" w:space="0" w:color="auto"/>
                        <w:bottom w:val="none" w:sz="0" w:space="0" w:color="auto"/>
                        <w:right w:val="none" w:sz="0" w:space="0" w:color="auto"/>
                      </w:divBdr>
                      <w:divsChild>
                        <w:div w:id="1758214499">
                          <w:marLeft w:val="0"/>
                          <w:marRight w:val="0"/>
                          <w:marTop w:val="0"/>
                          <w:marBottom w:val="0"/>
                          <w:divBdr>
                            <w:top w:val="none" w:sz="0" w:space="0" w:color="auto"/>
                            <w:left w:val="none" w:sz="0" w:space="0" w:color="auto"/>
                            <w:bottom w:val="none" w:sz="0" w:space="0" w:color="auto"/>
                            <w:right w:val="none" w:sz="0" w:space="0" w:color="auto"/>
                          </w:divBdr>
                          <w:divsChild>
                            <w:div w:id="1439713057">
                              <w:marLeft w:val="0"/>
                              <w:marRight w:val="0"/>
                              <w:marTop w:val="0"/>
                              <w:marBottom w:val="0"/>
                              <w:divBdr>
                                <w:top w:val="none" w:sz="0" w:space="0" w:color="auto"/>
                                <w:left w:val="none" w:sz="0" w:space="0" w:color="auto"/>
                                <w:bottom w:val="none" w:sz="0" w:space="0" w:color="auto"/>
                                <w:right w:val="none" w:sz="0" w:space="0" w:color="auto"/>
                              </w:divBdr>
                              <w:divsChild>
                                <w:div w:id="33585529">
                                  <w:marLeft w:val="0"/>
                                  <w:marRight w:val="0"/>
                                  <w:marTop w:val="0"/>
                                  <w:marBottom w:val="0"/>
                                  <w:divBdr>
                                    <w:top w:val="none" w:sz="0" w:space="0" w:color="auto"/>
                                    <w:left w:val="none" w:sz="0" w:space="0" w:color="auto"/>
                                    <w:bottom w:val="none" w:sz="0" w:space="0" w:color="auto"/>
                                    <w:right w:val="none" w:sz="0" w:space="0" w:color="auto"/>
                                  </w:divBdr>
                                  <w:divsChild>
                                    <w:div w:id="1229222203">
                                      <w:marLeft w:val="0"/>
                                      <w:marRight w:val="0"/>
                                      <w:marTop w:val="0"/>
                                      <w:marBottom w:val="0"/>
                                      <w:divBdr>
                                        <w:top w:val="none" w:sz="0" w:space="0" w:color="auto"/>
                                        <w:left w:val="none" w:sz="0" w:space="0" w:color="auto"/>
                                        <w:bottom w:val="none" w:sz="0" w:space="0" w:color="auto"/>
                                        <w:right w:val="none" w:sz="0" w:space="0" w:color="auto"/>
                                      </w:divBdr>
                                      <w:divsChild>
                                        <w:div w:id="323054011">
                                          <w:marLeft w:val="0"/>
                                          <w:marRight w:val="0"/>
                                          <w:marTop w:val="0"/>
                                          <w:marBottom w:val="0"/>
                                          <w:divBdr>
                                            <w:top w:val="none" w:sz="0" w:space="0" w:color="auto"/>
                                            <w:left w:val="none" w:sz="0" w:space="0" w:color="auto"/>
                                            <w:bottom w:val="none" w:sz="0" w:space="0" w:color="auto"/>
                                            <w:right w:val="none" w:sz="0" w:space="0" w:color="auto"/>
                                          </w:divBdr>
                                          <w:divsChild>
                                            <w:div w:id="2116166292">
                                              <w:marLeft w:val="0"/>
                                              <w:marRight w:val="0"/>
                                              <w:marTop w:val="0"/>
                                              <w:marBottom w:val="0"/>
                                              <w:divBdr>
                                                <w:top w:val="none" w:sz="0" w:space="0" w:color="auto"/>
                                                <w:left w:val="none" w:sz="0" w:space="0" w:color="auto"/>
                                                <w:bottom w:val="none" w:sz="0" w:space="0" w:color="auto"/>
                                                <w:right w:val="none" w:sz="0" w:space="0" w:color="auto"/>
                                              </w:divBdr>
                                              <w:divsChild>
                                                <w:div w:id="193546715">
                                                  <w:marLeft w:val="0"/>
                                                  <w:marRight w:val="0"/>
                                                  <w:marTop w:val="0"/>
                                                  <w:marBottom w:val="0"/>
                                                  <w:divBdr>
                                                    <w:top w:val="none" w:sz="0" w:space="0" w:color="auto"/>
                                                    <w:left w:val="none" w:sz="0" w:space="0" w:color="auto"/>
                                                    <w:bottom w:val="none" w:sz="0" w:space="0" w:color="auto"/>
                                                    <w:right w:val="none" w:sz="0" w:space="0" w:color="auto"/>
                                                  </w:divBdr>
                                                  <w:divsChild>
                                                    <w:div w:id="931859731">
                                                      <w:marLeft w:val="0"/>
                                                      <w:marRight w:val="0"/>
                                                      <w:marTop w:val="0"/>
                                                      <w:marBottom w:val="0"/>
                                                      <w:divBdr>
                                                        <w:top w:val="none" w:sz="0" w:space="0" w:color="auto"/>
                                                        <w:left w:val="none" w:sz="0" w:space="0" w:color="auto"/>
                                                        <w:bottom w:val="none" w:sz="0" w:space="0" w:color="auto"/>
                                                        <w:right w:val="none" w:sz="0" w:space="0" w:color="auto"/>
                                                      </w:divBdr>
                                                      <w:divsChild>
                                                        <w:div w:id="1366104170">
                                                          <w:marLeft w:val="0"/>
                                                          <w:marRight w:val="0"/>
                                                          <w:marTop w:val="0"/>
                                                          <w:marBottom w:val="0"/>
                                                          <w:divBdr>
                                                            <w:top w:val="none" w:sz="0" w:space="0" w:color="auto"/>
                                                            <w:left w:val="none" w:sz="0" w:space="0" w:color="auto"/>
                                                            <w:bottom w:val="none" w:sz="0" w:space="0" w:color="auto"/>
                                                            <w:right w:val="none" w:sz="0" w:space="0" w:color="auto"/>
                                                          </w:divBdr>
                                                          <w:divsChild>
                                                            <w:div w:id="2586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280836">
      <w:bodyDiv w:val="1"/>
      <w:marLeft w:val="0"/>
      <w:marRight w:val="0"/>
      <w:marTop w:val="0"/>
      <w:marBottom w:val="0"/>
      <w:divBdr>
        <w:top w:val="none" w:sz="0" w:space="0" w:color="auto"/>
        <w:left w:val="none" w:sz="0" w:space="0" w:color="auto"/>
        <w:bottom w:val="none" w:sz="0" w:space="0" w:color="auto"/>
        <w:right w:val="none" w:sz="0" w:space="0" w:color="auto"/>
      </w:divBdr>
    </w:div>
    <w:div w:id="2033601843">
      <w:bodyDiv w:val="1"/>
      <w:marLeft w:val="0"/>
      <w:marRight w:val="0"/>
      <w:marTop w:val="0"/>
      <w:marBottom w:val="0"/>
      <w:divBdr>
        <w:top w:val="none" w:sz="0" w:space="0" w:color="auto"/>
        <w:left w:val="none" w:sz="0" w:space="0" w:color="auto"/>
        <w:bottom w:val="none" w:sz="0" w:space="0" w:color="auto"/>
        <w:right w:val="none" w:sz="0" w:space="0" w:color="auto"/>
      </w:divBdr>
    </w:div>
    <w:div w:id="2057730127">
      <w:bodyDiv w:val="1"/>
      <w:marLeft w:val="0"/>
      <w:marRight w:val="0"/>
      <w:marTop w:val="0"/>
      <w:marBottom w:val="0"/>
      <w:divBdr>
        <w:top w:val="none" w:sz="0" w:space="0" w:color="auto"/>
        <w:left w:val="none" w:sz="0" w:space="0" w:color="auto"/>
        <w:bottom w:val="none" w:sz="0" w:space="0" w:color="auto"/>
        <w:right w:val="none" w:sz="0" w:space="0" w:color="auto"/>
      </w:divBdr>
      <w:divsChild>
        <w:div w:id="1786198096">
          <w:marLeft w:val="0"/>
          <w:marRight w:val="0"/>
          <w:marTop w:val="0"/>
          <w:marBottom w:val="0"/>
          <w:divBdr>
            <w:top w:val="none" w:sz="0" w:space="0" w:color="auto"/>
            <w:left w:val="none" w:sz="0" w:space="0" w:color="auto"/>
            <w:bottom w:val="none" w:sz="0" w:space="0" w:color="auto"/>
            <w:right w:val="none" w:sz="0" w:space="0" w:color="auto"/>
          </w:divBdr>
          <w:divsChild>
            <w:div w:id="108666665">
              <w:marLeft w:val="0"/>
              <w:marRight w:val="0"/>
              <w:marTop w:val="0"/>
              <w:marBottom w:val="0"/>
              <w:divBdr>
                <w:top w:val="none" w:sz="0" w:space="0" w:color="auto"/>
                <w:left w:val="none" w:sz="0" w:space="0" w:color="auto"/>
                <w:bottom w:val="none" w:sz="0" w:space="0" w:color="auto"/>
                <w:right w:val="none" w:sz="0" w:space="0" w:color="auto"/>
              </w:divBdr>
              <w:divsChild>
                <w:div w:id="1917282311">
                  <w:marLeft w:val="0"/>
                  <w:marRight w:val="0"/>
                  <w:marTop w:val="0"/>
                  <w:marBottom w:val="0"/>
                  <w:divBdr>
                    <w:top w:val="none" w:sz="0" w:space="0" w:color="auto"/>
                    <w:left w:val="none" w:sz="0" w:space="0" w:color="auto"/>
                    <w:bottom w:val="none" w:sz="0" w:space="0" w:color="auto"/>
                    <w:right w:val="none" w:sz="0" w:space="0" w:color="auto"/>
                  </w:divBdr>
                  <w:divsChild>
                    <w:div w:id="1013843881">
                      <w:marLeft w:val="0"/>
                      <w:marRight w:val="0"/>
                      <w:marTop w:val="0"/>
                      <w:marBottom w:val="0"/>
                      <w:divBdr>
                        <w:top w:val="none" w:sz="0" w:space="0" w:color="auto"/>
                        <w:left w:val="none" w:sz="0" w:space="0" w:color="auto"/>
                        <w:bottom w:val="none" w:sz="0" w:space="0" w:color="auto"/>
                        <w:right w:val="none" w:sz="0" w:space="0" w:color="auto"/>
                      </w:divBdr>
                      <w:divsChild>
                        <w:div w:id="478229566">
                          <w:marLeft w:val="0"/>
                          <w:marRight w:val="0"/>
                          <w:marTop w:val="0"/>
                          <w:marBottom w:val="0"/>
                          <w:divBdr>
                            <w:top w:val="none" w:sz="0" w:space="0" w:color="auto"/>
                            <w:left w:val="none" w:sz="0" w:space="0" w:color="auto"/>
                            <w:bottom w:val="none" w:sz="0" w:space="0" w:color="auto"/>
                            <w:right w:val="none" w:sz="0" w:space="0" w:color="auto"/>
                          </w:divBdr>
                          <w:divsChild>
                            <w:div w:id="223030019">
                              <w:marLeft w:val="0"/>
                              <w:marRight w:val="0"/>
                              <w:marTop w:val="0"/>
                              <w:marBottom w:val="0"/>
                              <w:divBdr>
                                <w:top w:val="none" w:sz="0" w:space="0" w:color="auto"/>
                                <w:left w:val="none" w:sz="0" w:space="0" w:color="auto"/>
                                <w:bottom w:val="none" w:sz="0" w:space="0" w:color="auto"/>
                                <w:right w:val="none" w:sz="0" w:space="0" w:color="auto"/>
                              </w:divBdr>
                              <w:divsChild>
                                <w:div w:id="509490380">
                                  <w:marLeft w:val="0"/>
                                  <w:marRight w:val="0"/>
                                  <w:marTop w:val="0"/>
                                  <w:marBottom w:val="0"/>
                                  <w:divBdr>
                                    <w:top w:val="none" w:sz="0" w:space="0" w:color="auto"/>
                                    <w:left w:val="none" w:sz="0" w:space="0" w:color="auto"/>
                                    <w:bottom w:val="none" w:sz="0" w:space="0" w:color="auto"/>
                                    <w:right w:val="none" w:sz="0" w:space="0" w:color="auto"/>
                                  </w:divBdr>
                                  <w:divsChild>
                                    <w:div w:id="1493907284">
                                      <w:marLeft w:val="0"/>
                                      <w:marRight w:val="0"/>
                                      <w:marTop w:val="0"/>
                                      <w:marBottom w:val="0"/>
                                      <w:divBdr>
                                        <w:top w:val="none" w:sz="0" w:space="0" w:color="auto"/>
                                        <w:left w:val="none" w:sz="0" w:space="0" w:color="auto"/>
                                        <w:bottom w:val="none" w:sz="0" w:space="0" w:color="auto"/>
                                        <w:right w:val="none" w:sz="0" w:space="0" w:color="auto"/>
                                      </w:divBdr>
                                      <w:divsChild>
                                        <w:div w:id="1283421371">
                                          <w:marLeft w:val="0"/>
                                          <w:marRight w:val="0"/>
                                          <w:marTop w:val="0"/>
                                          <w:marBottom w:val="0"/>
                                          <w:divBdr>
                                            <w:top w:val="none" w:sz="0" w:space="0" w:color="auto"/>
                                            <w:left w:val="none" w:sz="0" w:space="0" w:color="auto"/>
                                            <w:bottom w:val="none" w:sz="0" w:space="0" w:color="auto"/>
                                            <w:right w:val="none" w:sz="0" w:space="0" w:color="auto"/>
                                          </w:divBdr>
                                          <w:divsChild>
                                            <w:div w:id="1072047812">
                                              <w:marLeft w:val="0"/>
                                              <w:marRight w:val="0"/>
                                              <w:marTop w:val="0"/>
                                              <w:marBottom w:val="0"/>
                                              <w:divBdr>
                                                <w:top w:val="none" w:sz="0" w:space="0" w:color="auto"/>
                                                <w:left w:val="none" w:sz="0" w:space="0" w:color="auto"/>
                                                <w:bottom w:val="none" w:sz="0" w:space="0" w:color="auto"/>
                                                <w:right w:val="none" w:sz="0" w:space="0" w:color="auto"/>
                                              </w:divBdr>
                                              <w:divsChild>
                                                <w:div w:id="1069424257">
                                                  <w:marLeft w:val="0"/>
                                                  <w:marRight w:val="0"/>
                                                  <w:marTop w:val="0"/>
                                                  <w:marBottom w:val="0"/>
                                                  <w:divBdr>
                                                    <w:top w:val="none" w:sz="0" w:space="0" w:color="auto"/>
                                                    <w:left w:val="none" w:sz="0" w:space="0" w:color="auto"/>
                                                    <w:bottom w:val="none" w:sz="0" w:space="0" w:color="auto"/>
                                                    <w:right w:val="none" w:sz="0" w:space="0" w:color="auto"/>
                                                  </w:divBdr>
                                                  <w:divsChild>
                                                    <w:div w:id="1233078405">
                                                      <w:marLeft w:val="0"/>
                                                      <w:marRight w:val="0"/>
                                                      <w:marTop w:val="0"/>
                                                      <w:marBottom w:val="0"/>
                                                      <w:divBdr>
                                                        <w:top w:val="none" w:sz="0" w:space="0" w:color="auto"/>
                                                        <w:left w:val="none" w:sz="0" w:space="0" w:color="auto"/>
                                                        <w:bottom w:val="none" w:sz="0" w:space="0" w:color="auto"/>
                                                        <w:right w:val="none" w:sz="0" w:space="0" w:color="auto"/>
                                                      </w:divBdr>
                                                      <w:divsChild>
                                                        <w:div w:id="1447234936">
                                                          <w:marLeft w:val="0"/>
                                                          <w:marRight w:val="0"/>
                                                          <w:marTop w:val="0"/>
                                                          <w:marBottom w:val="0"/>
                                                          <w:divBdr>
                                                            <w:top w:val="none" w:sz="0" w:space="0" w:color="auto"/>
                                                            <w:left w:val="none" w:sz="0" w:space="0" w:color="auto"/>
                                                            <w:bottom w:val="none" w:sz="0" w:space="0" w:color="auto"/>
                                                            <w:right w:val="none" w:sz="0" w:space="0" w:color="auto"/>
                                                          </w:divBdr>
                                                          <w:divsChild>
                                                            <w:div w:id="21040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478874">
      <w:bodyDiv w:val="1"/>
      <w:marLeft w:val="0"/>
      <w:marRight w:val="0"/>
      <w:marTop w:val="0"/>
      <w:marBottom w:val="0"/>
      <w:divBdr>
        <w:top w:val="none" w:sz="0" w:space="0" w:color="auto"/>
        <w:left w:val="none" w:sz="0" w:space="0" w:color="auto"/>
        <w:bottom w:val="none" w:sz="0" w:space="0" w:color="auto"/>
        <w:right w:val="none" w:sz="0" w:space="0" w:color="auto"/>
      </w:divBdr>
    </w:div>
    <w:div w:id="21425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e.just.ro/Public/DetaliiDocument/24665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nsc.ro/doc/cariera" TargetMode="External"/><Relationship Id="rId5" Type="http://schemas.openxmlformats.org/officeDocument/2006/relationships/numbering" Target="numbering.xml"/><Relationship Id="rId15" Type="http://schemas.openxmlformats.org/officeDocument/2006/relationships/hyperlink" Target="mailto:concurs-33-DE@dnsc.r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e.just.ro/Public/DetaliiDocument/250307"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ERT-RO">
      <a:dk1>
        <a:sysClr val="windowText" lastClr="000000"/>
      </a:dk1>
      <a:lt1>
        <a:sysClr val="window" lastClr="FFFFFF"/>
      </a:lt1>
      <a:dk2>
        <a:srgbClr val="004990"/>
      </a:dk2>
      <a:lt2>
        <a:srgbClr val="D1D3D4"/>
      </a:lt2>
      <a:accent1>
        <a:srgbClr val="0079C1"/>
      </a:accent1>
      <a:accent2>
        <a:srgbClr val="58595B"/>
      </a:accent2>
      <a:accent3>
        <a:srgbClr val="FFC000"/>
      </a:accent3>
      <a:accent4>
        <a:srgbClr val="CE1126"/>
      </a:accent4>
      <a:accent5>
        <a:srgbClr val="FCD116"/>
      </a:accent5>
      <a:accent6>
        <a:srgbClr val="002B7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e3ad9b-3493-403b-8a32-3c6d93d122c6">
      <Terms xmlns="http://schemas.microsoft.com/office/infopath/2007/PartnerControls"/>
    </lcf76f155ced4ddcb4097134ff3c332f>
    <TaxCatchAll xmlns="5106ea95-f00b-468f-9a0c-ffb89b3a9b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989B33BF2C0241B43F225D4EBA80E1" ma:contentTypeVersion="14" ma:contentTypeDescription="Create a new document." ma:contentTypeScope="" ma:versionID="2c4b87f9be8b135b327b76b29d4b5d37">
  <xsd:schema xmlns:xsd="http://www.w3.org/2001/XMLSchema" xmlns:xs="http://www.w3.org/2001/XMLSchema" xmlns:p="http://schemas.microsoft.com/office/2006/metadata/properties" xmlns:ns2="4ee3ad9b-3493-403b-8a32-3c6d93d122c6" xmlns:ns3="5106ea95-f00b-468f-9a0c-ffb89b3a9b82" targetNamespace="http://schemas.microsoft.com/office/2006/metadata/properties" ma:root="true" ma:fieldsID="6a57ce6bf4c6cf96501972ea22e358e2" ns2:_="" ns3:_="">
    <xsd:import namespace="4ee3ad9b-3493-403b-8a32-3c6d93d122c6"/>
    <xsd:import namespace="5106ea95-f00b-468f-9a0c-ffb89b3a9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ad9b-3493-403b-8a32-3c6d93d12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5b9894-8878-49cc-8b9c-147bbc7458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6ea95-f00b-468f-9a0c-ffb89b3a9b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d0a05-f55c-498a-9c8d-d36639f995ff}" ma:internalName="TaxCatchAll" ma:showField="CatchAllData" ma:web="5106ea95-f00b-468f-9a0c-ffb89b3a9b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0E1C-C373-4E03-9229-A6F9D34A9D80}">
  <ds:schemaRefs>
    <ds:schemaRef ds:uri="http://schemas.microsoft.com/sharepoint/v3/contenttype/forms"/>
  </ds:schemaRefs>
</ds:datastoreItem>
</file>

<file path=customXml/itemProps2.xml><?xml version="1.0" encoding="utf-8"?>
<ds:datastoreItem xmlns:ds="http://schemas.openxmlformats.org/officeDocument/2006/customXml" ds:itemID="{E7685A95-3EE3-41C7-A4B7-EBE2A8184559}">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5106ea95-f00b-468f-9a0c-ffb89b3a9b82"/>
    <ds:schemaRef ds:uri="4ee3ad9b-3493-403b-8a32-3c6d93d122c6"/>
    <ds:schemaRef ds:uri="http://schemas.microsoft.com/office/2006/metadata/properties"/>
  </ds:schemaRefs>
</ds:datastoreItem>
</file>

<file path=customXml/itemProps3.xml><?xml version="1.0" encoding="utf-8"?>
<ds:datastoreItem xmlns:ds="http://schemas.openxmlformats.org/officeDocument/2006/customXml" ds:itemID="{AB3514E7-9302-498B-9154-712A706A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3ad9b-3493-403b-8a32-3c6d93d122c6"/>
    <ds:schemaRef ds:uri="5106ea95-f00b-468f-9a0c-ffb89b3a9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C1470-02CA-466E-BD4D-D6789362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2456</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DNSC Concurs</vt:lpstr>
    </vt:vector>
  </TitlesOfParts>
  <Manager/>
  <Company>DNSC</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DNSC Concurs</dc:title>
  <dc:subject>DNSC Concurs</dc:subject>
  <dc:creator>Dan Cimpean</dc:creator>
  <cp:keywords>DNSC Concurs</cp:keywords>
  <dc:description>DNSC Anunt Concurs</dc:description>
  <cp:lastModifiedBy>Dan Cimpean (DNSC)</cp:lastModifiedBy>
  <cp:revision>114</cp:revision>
  <cp:lastPrinted>2024-11-06T17:39:00Z</cp:lastPrinted>
  <dcterms:created xsi:type="dcterms:W3CDTF">2023-09-26T13:04:00Z</dcterms:created>
  <dcterms:modified xsi:type="dcterms:W3CDTF">2024-11-06T17:39:00Z</dcterms:modified>
  <cp:category>NECLASIFICAT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0x010100A1B553F3B26FA14894FAAC9F40A25E35</vt:lpwstr>
  </property>
  <property fmtid="{D5CDD505-2E9C-101B-9397-08002B2CF9AE}" pid="3" name="GrammarlyDocumentId">
    <vt:lpwstr>4aa13b85a9e7d8971662fd027d3373dce00a8318829b4c3e85812575d5decff8</vt:lpwstr>
  </property>
  <property fmtid="{D5CDD505-2E9C-101B-9397-08002B2CF9AE}" pid="4" name="MediaServiceImageTags">
    <vt:lpwstr/>
  </property>
</Properties>
</file>